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8D" w:rsidRDefault="00426833" w:rsidP="00426833">
      <w:pPr>
        <w:pStyle w:val="Heading1"/>
        <w:spacing w:before="0" w:after="0" w:line="240" w:lineRule="auto"/>
      </w:pPr>
      <w:proofErr w:type="spellStart"/>
      <w:r>
        <w:t>Waathiriwa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uhalifu</w:t>
      </w:r>
      <w:proofErr w:type="spellEnd"/>
    </w:p>
    <w:p w:rsidR="00426833" w:rsidRDefault="00426833" w:rsidP="00426833">
      <w:pPr>
        <w:pStyle w:val="Heading2"/>
        <w:spacing w:before="0" w:after="0" w:line="240" w:lineRule="auto"/>
      </w:pPr>
      <w:bookmarkStart w:id="0" w:name="OLE_LINK1"/>
      <w:bookmarkStart w:id="1" w:name="OLE_LINK2"/>
      <w:proofErr w:type="spellStart"/>
      <w:r>
        <w:t>Ukurasa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maelezo</w:t>
      </w:r>
      <w:proofErr w:type="spellEnd"/>
      <w:r>
        <w:t xml:space="preserve"> 1-Kuripoti </w:t>
      </w:r>
      <w:proofErr w:type="spellStart"/>
      <w:r>
        <w:t>uhalifu</w:t>
      </w:r>
      <w:proofErr w:type="spellEnd"/>
      <w:r>
        <w:t xml:space="preserve"> – </w:t>
      </w:r>
      <w:proofErr w:type="spellStart"/>
      <w:r>
        <w:t>wasimamizi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uhalifu</w:t>
      </w:r>
      <w:proofErr w:type="spellEnd"/>
    </w:p>
    <w:bookmarkEnd w:id="0"/>
    <w:bookmarkEnd w:id="1"/>
    <w:p w:rsidR="00426833" w:rsidRPr="00426833" w:rsidRDefault="00426833" w:rsidP="00426833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426833">
        <w:rPr>
          <w:rFonts w:eastAsia="SimSun" w:cs="Calibri"/>
          <w:sz w:val="24"/>
          <w:szCs w:val="24"/>
          <w:lang w:eastAsia="zh-CN"/>
        </w:rPr>
        <w:t>Iwapo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umeshuhudia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au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unafahamu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kitendo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cha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uhalifu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au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tabia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tuhuma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ambalo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halitendeki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hivi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sasa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unaweza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kutoa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taarifa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kimyakimya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kikosi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cha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kuzuia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vitendo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vya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uhalifu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kupiga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1800 333 000</w:t>
      </w:r>
      <w:r>
        <w:rPr>
          <w:rFonts w:eastAsia="SimSun" w:cs="Calibri"/>
          <w:sz w:val="24"/>
          <w:szCs w:val="24"/>
          <w:lang w:eastAsia="zh-CN"/>
        </w:rPr>
        <w:t>.</w:t>
      </w:r>
    </w:p>
    <w:p w:rsidR="00426833" w:rsidRPr="00426833" w:rsidRDefault="00426833" w:rsidP="00426833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426833">
        <w:rPr>
          <w:rFonts w:eastAsia="SimSun" w:cs="Calibri"/>
          <w:sz w:val="24"/>
          <w:szCs w:val="24"/>
          <w:lang w:eastAsia="zh-CN"/>
        </w:rPr>
        <w:t>Idara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kuzuia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jinai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hufanya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kazi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masaa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24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kila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siku</w:t>
      </w:r>
      <w:proofErr w:type="spellEnd"/>
      <w:r w:rsidRPr="00426833" w:rsidDel="002172AC">
        <w:rPr>
          <w:rFonts w:eastAsia="SimSun" w:cs="Calibri"/>
          <w:sz w:val="24"/>
          <w:szCs w:val="24"/>
          <w:lang w:eastAsia="zh-CN"/>
        </w:rPr>
        <w:t xml:space="preserve"> </w:t>
      </w:r>
      <w:r w:rsidRPr="00426833">
        <w:rPr>
          <w:rFonts w:eastAsia="SimSun" w:cs="Calibri"/>
          <w:sz w:val="24"/>
          <w:szCs w:val="24"/>
          <w:lang w:eastAsia="zh-CN"/>
        </w:rPr>
        <w:t xml:space="preserve">7. 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Unaweza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kuwasiliana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nao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namna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mbalimbali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>:</w:t>
      </w:r>
    </w:p>
    <w:p w:rsidR="00426833" w:rsidRPr="00426833" w:rsidRDefault="00426833" w:rsidP="00426833">
      <w:pPr>
        <w:numPr>
          <w:ilvl w:val="0"/>
          <w:numId w:val="2"/>
        </w:numPr>
        <w:spacing w:after="0" w:line="240" w:lineRule="auto"/>
        <w:ind w:left="284" w:hanging="284"/>
        <w:rPr>
          <w:rFonts w:eastAsia="SimSun" w:cs="Calibri"/>
          <w:b/>
          <w:sz w:val="24"/>
          <w:szCs w:val="24"/>
          <w:lang w:eastAsia="zh-CN"/>
        </w:rPr>
      </w:pPr>
      <w:proofErr w:type="spellStart"/>
      <w:r w:rsidRPr="00426833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kupiga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r w:rsidRPr="00426833">
        <w:rPr>
          <w:rFonts w:eastAsia="SimSun" w:cs="Calibri"/>
          <w:b/>
          <w:sz w:val="24"/>
          <w:szCs w:val="24"/>
          <w:lang w:eastAsia="zh-CN"/>
        </w:rPr>
        <w:t>1800 333 000</w:t>
      </w:r>
    </w:p>
    <w:p w:rsidR="00426833" w:rsidRPr="00426833" w:rsidRDefault="00426833" w:rsidP="00426833">
      <w:pPr>
        <w:numPr>
          <w:ilvl w:val="0"/>
          <w:numId w:val="2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426833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kutumia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mtandao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intaneti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hyperlink r:id="rId5" w:history="1">
        <w:r>
          <w:rPr>
            <w:rStyle w:val="Hyperlink"/>
            <w:rFonts w:eastAsia="SimSun" w:cs="Calibri"/>
            <w:sz w:val="24"/>
            <w:szCs w:val="24"/>
            <w:lang w:eastAsia="zh-CN"/>
          </w:rPr>
          <w:t>Visit the NSW Police website</w:t>
        </w:r>
      </w:hyperlink>
      <w:r>
        <w:rPr>
          <w:rFonts w:eastAsia="SimSun" w:cs="Calibri"/>
          <w:sz w:val="24"/>
          <w:szCs w:val="24"/>
          <w:lang w:eastAsia="zh-CN"/>
        </w:rPr>
        <w:t xml:space="preserve"> </w:t>
      </w:r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</w:p>
    <w:p w:rsidR="00426833" w:rsidRPr="00426833" w:rsidRDefault="00426833" w:rsidP="00426833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426833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kuenda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kiunganishi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 “Can you help us?”</w:t>
      </w:r>
    </w:p>
    <w:p w:rsidR="00426833" w:rsidRPr="00426833" w:rsidRDefault="00426833" w:rsidP="00426833">
      <w:pPr>
        <w:numPr>
          <w:ilvl w:val="0"/>
          <w:numId w:val="2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426833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kutumia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tovuti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kuripotia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hyperlink r:id="rId6" w:history="1">
        <w:r>
          <w:rPr>
            <w:rStyle w:val="Hyperlink"/>
            <w:rFonts w:eastAsia="SimSun" w:cs="Calibri"/>
            <w:sz w:val="24"/>
            <w:szCs w:val="24"/>
            <w:lang w:eastAsia="zh-CN"/>
          </w:rPr>
          <w:t>Visit the NSW Police website</w:t>
        </w:r>
      </w:hyperlink>
      <w:r>
        <w:rPr>
          <w:rFonts w:eastAsia="SimSun" w:cs="Calibri"/>
          <w:sz w:val="24"/>
          <w:szCs w:val="24"/>
          <w:lang w:eastAsia="zh-CN"/>
        </w:rPr>
        <w:t xml:space="preserve"> </w:t>
      </w:r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</w:p>
    <w:p w:rsidR="00426833" w:rsidRPr="00426833" w:rsidRDefault="00426833" w:rsidP="00426833">
      <w:pPr>
        <w:numPr>
          <w:ilvl w:val="0"/>
          <w:numId w:val="2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426833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kutuma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barua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pepe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hyperlink r:id="rId7" w:history="1">
        <w:r>
          <w:rPr>
            <w:rStyle w:val="Hyperlink"/>
            <w:rFonts w:eastAsia="SimSun" w:cs="Calibri"/>
            <w:sz w:val="24"/>
            <w:szCs w:val="24"/>
            <w:lang w:eastAsia="zh-CN"/>
          </w:rPr>
          <w:t>Email the NSW Police</w:t>
        </w:r>
      </w:hyperlink>
      <w:r>
        <w:rPr>
          <w:rFonts w:eastAsia="SimSun" w:cs="Calibri"/>
          <w:sz w:val="24"/>
          <w:szCs w:val="24"/>
          <w:lang w:eastAsia="zh-CN"/>
        </w:rPr>
        <w:t xml:space="preserve"> </w:t>
      </w:r>
    </w:p>
    <w:p w:rsidR="00426833" w:rsidRPr="00426833" w:rsidRDefault="00426833" w:rsidP="00426833">
      <w:pPr>
        <w:numPr>
          <w:ilvl w:val="0"/>
          <w:numId w:val="2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426833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kutumia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kipepesi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katika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02 4353 4948</w:t>
      </w:r>
    </w:p>
    <w:p w:rsidR="00426833" w:rsidRPr="00426833" w:rsidRDefault="00426833" w:rsidP="00426833">
      <w:pPr>
        <w:numPr>
          <w:ilvl w:val="0"/>
          <w:numId w:val="2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r w:rsidRPr="00426833">
        <w:rPr>
          <w:rFonts w:eastAsia="SimSun" w:cs="Calibri"/>
          <w:sz w:val="24"/>
          <w:szCs w:val="24"/>
          <w:lang w:eastAsia="zh-CN"/>
        </w:rPr>
        <w:t xml:space="preserve">Au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kuandika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barua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wazuiaji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uhalifu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kupitia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Sanduku</w:t>
      </w:r>
      <w:proofErr w:type="spellEnd"/>
      <w:r>
        <w:rPr>
          <w:rFonts w:eastAsia="SimSun" w:cs="Calibri"/>
          <w:sz w:val="24"/>
          <w:szCs w:val="24"/>
          <w:lang w:eastAsia="zh-CN"/>
        </w:rPr>
        <w:t xml:space="preserve"> </w:t>
      </w:r>
      <w:r w:rsidRPr="00426833">
        <w:rPr>
          <w:rFonts w:eastAsia="SimSun" w:cs="Calibri"/>
          <w:sz w:val="24"/>
          <w:szCs w:val="24"/>
          <w:lang w:eastAsia="zh-CN"/>
        </w:rPr>
        <w:t xml:space="preserve">la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posta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3427, TUGGERAH NSW 2259</w:t>
      </w:r>
    </w:p>
    <w:p w:rsidR="00426833" w:rsidRPr="00426833" w:rsidRDefault="00426833" w:rsidP="00426833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426833">
        <w:rPr>
          <w:rFonts w:eastAsia="SimSun" w:cs="Calibri"/>
          <w:sz w:val="24"/>
          <w:szCs w:val="24"/>
          <w:lang w:eastAsia="zh-CN"/>
        </w:rPr>
        <w:t>Iwapo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unashuhudia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kitendo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cha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uhalifu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au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kitendo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cha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tuhuma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wasiliana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eneo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lako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au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piga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kubonyeza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sufuri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tatu</w:t>
      </w:r>
      <w:proofErr w:type="spellEnd"/>
      <w:r w:rsidRPr="00426833" w:rsidDel="002172AC">
        <w:rPr>
          <w:rFonts w:eastAsia="SimSun" w:cs="Calibri"/>
          <w:sz w:val="24"/>
          <w:szCs w:val="24"/>
          <w:lang w:eastAsia="zh-CN"/>
        </w:rPr>
        <w:t xml:space="preserve"> </w:t>
      </w:r>
      <w:r w:rsidRPr="00426833">
        <w:rPr>
          <w:rFonts w:eastAsia="SimSun" w:cs="Calibri"/>
          <w:sz w:val="24"/>
          <w:szCs w:val="24"/>
          <w:lang w:eastAsia="zh-CN"/>
        </w:rPr>
        <w:t>.</w:t>
      </w:r>
    </w:p>
    <w:p w:rsidR="00426833" w:rsidRPr="00426833" w:rsidRDefault="00426833" w:rsidP="00426833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426833">
        <w:rPr>
          <w:rFonts w:eastAsia="SimSun" w:cs="Calibri"/>
          <w:sz w:val="24"/>
          <w:szCs w:val="24"/>
          <w:lang w:eastAsia="zh-CN"/>
        </w:rPr>
        <w:t>Tafadhali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usitumie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kurasa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za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facebook au twitter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za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NSW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kuripoti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maelezo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uhalifu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. </w:t>
      </w:r>
    </w:p>
    <w:p w:rsidR="00426833" w:rsidRPr="00426833" w:rsidRDefault="00426833" w:rsidP="00426833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426833">
        <w:rPr>
          <w:rFonts w:eastAsia="SimSun" w:cs="Calibri"/>
          <w:sz w:val="24"/>
          <w:szCs w:val="24"/>
          <w:lang w:eastAsia="zh-CN"/>
        </w:rPr>
        <w:t>Maelezo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zaidi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waathirika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uhalifu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yanapatikana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kutembelea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tovuti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26833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426833">
        <w:rPr>
          <w:rFonts w:eastAsia="SimSun" w:cs="Calibri"/>
          <w:sz w:val="24"/>
          <w:szCs w:val="24"/>
          <w:lang w:eastAsia="zh-CN"/>
        </w:rPr>
        <w:t xml:space="preserve"> NSW </w:t>
      </w:r>
      <w:hyperlink r:id="rId8" w:history="1">
        <w:r>
          <w:rPr>
            <w:rStyle w:val="Hyperlink"/>
            <w:rFonts w:eastAsia="SimSun" w:cs="Calibri"/>
            <w:sz w:val="24"/>
            <w:szCs w:val="24"/>
            <w:lang w:eastAsia="zh-CN"/>
          </w:rPr>
          <w:t>Visit the NSW Police website</w:t>
        </w:r>
      </w:hyperlink>
      <w:r>
        <w:rPr>
          <w:rFonts w:eastAsia="SimSun" w:cs="Calibri"/>
          <w:sz w:val="24"/>
          <w:szCs w:val="24"/>
          <w:lang w:eastAsia="zh-CN"/>
        </w:rPr>
        <w:t xml:space="preserve"> </w:t>
      </w:r>
      <w:r w:rsidRPr="00426833">
        <w:rPr>
          <w:rFonts w:eastAsia="SimSun" w:cs="Calibri"/>
          <w:sz w:val="24"/>
          <w:szCs w:val="24"/>
          <w:lang w:eastAsia="zh-CN"/>
        </w:rPr>
        <w:t xml:space="preserve"> </w:t>
      </w:r>
    </w:p>
    <w:p w:rsidR="00426833" w:rsidRPr="00426833" w:rsidRDefault="00426833" w:rsidP="00426833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426833">
        <w:rPr>
          <w:rFonts w:eastAsia="SimSun" w:cs="Calibri"/>
          <w:sz w:val="24"/>
          <w:szCs w:val="24"/>
          <w:lang w:eastAsia="zh-CN"/>
        </w:rPr>
        <w:t>Asante.</w:t>
      </w:r>
    </w:p>
    <w:p w:rsidR="00426833" w:rsidRPr="00426833" w:rsidRDefault="00426833" w:rsidP="00426833">
      <w:pPr>
        <w:spacing w:after="0" w:line="240" w:lineRule="auto"/>
      </w:pPr>
    </w:p>
    <w:sectPr w:rsidR="00426833" w:rsidRPr="00426833" w:rsidSect="00DE7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0B9D"/>
    <w:multiLevelType w:val="hybridMultilevel"/>
    <w:tmpl w:val="7FE6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8700C"/>
    <w:rsid w:val="001D5757"/>
    <w:rsid w:val="002C593B"/>
    <w:rsid w:val="00426833"/>
    <w:rsid w:val="00682CC7"/>
    <w:rsid w:val="006A1FC9"/>
    <w:rsid w:val="00833903"/>
    <w:rsid w:val="008974C5"/>
    <w:rsid w:val="008B21FA"/>
    <w:rsid w:val="008E5767"/>
    <w:rsid w:val="0093508D"/>
    <w:rsid w:val="00A04D3F"/>
    <w:rsid w:val="00B94716"/>
    <w:rsid w:val="00CF6F61"/>
    <w:rsid w:val="00DE7D7D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D7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mmentText">
    <w:name w:val="annotation text"/>
    <w:basedOn w:val="Normal"/>
    <w:link w:val="CommentTextChar"/>
    <w:semiHidden/>
    <w:rsid w:val="006A1FC9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CommentTextChar">
    <w:name w:val="Comment Text Char"/>
    <w:link w:val="CommentText"/>
    <w:semiHidden/>
    <w:rsid w:val="006A1FC9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e.nsw.gov.a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u@police.nsw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e.nsw.gov.au/crime_report" TargetMode="External"/><Relationship Id="rId5" Type="http://schemas.openxmlformats.org/officeDocument/2006/relationships/hyperlink" Target="http://www.police.nsw.gov.a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1345</CharactersWithSpaces>
  <SharedDoc>false</SharedDoc>
  <HLinks>
    <vt:vector size="24" baseType="variant">
      <vt:variant>
        <vt:i4>1245274</vt:i4>
      </vt:variant>
      <vt:variant>
        <vt:i4>9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4980851</vt:i4>
      </vt:variant>
      <vt:variant>
        <vt:i4>6</vt:i4>
      </vt:variant>
      <vt:variant>
        <vt:i4>0</vt:i4>
      </vt:variant>
      <vt:variant>
        <vt:i4>5</vt:i4>
      </vt:variant>
      <vt:variant>
        <vt:lpwstr>mailto:csu@police.nsw.gov.au</vt:lpwstr>
      </vt:variant>
      <vt:variant>
        <vt:lpwstr/>
      </vt:variant>
      <vt:variant>
        <vt:i4>786495</vt:i4>
      </vt:variant>
      <vt:variant>
        <vt:i4>3</vt:i4>
      </vt:variant>
      <vt:variant>
        <vt:i4>0</vt:i4>
      </vt:variant>
      <vt:variant>
        <vt:i4>5</vt:i4>
      </vt:variant>
      <vt:variant>
        <vt:lpwstr>http://www.police.nsw.gov.au/crime_report</vt:lpwstr>
      </vt:variant>
      <vt:variant>
        <vt:lpwstr/>
      </vt:variant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Ukurasa wa maelezo 1-Kuripoti uhalifu – wasimamizi wa uhalifu</dc:title>
  <dc:subject/>
  <dc:creator>John Golubic</dc:creator>
  <cp:keywords/>
  <dc:description/>
  <cp:lastModifiedBy>n2001866</cp:lastModifiedBy>
  <cp:revision>2</cp:revision>
  <dcterms:created xsi:type="dcterms:W3CDTF">2014-09-01T22:45:00Z</dcterms:created>
  <dcterms:modified xsi:type="dcterms:W3CDTF">2014-09-01T22:45:00Z</dcterms:modified>
</cp:coreProperties>
</file>