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06175F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06175F" w:rsidRDefault="0006175F" w:rsidP="0006175F">
      <w:pPr>
        <w:pStyle w:val="Heading2"/>
        <w:spacing w:before="0" w:after="0" w:line="240" w:lineRule="auto"/>
      </w:pPr>
      <w:bookmarkStart w:id="0" w:name="OLE_LINK41"/>
      <w:bookmarkStart w:id="1" w:name="OLE_LINK42"/>
      <w:proofErr w:type="spellStart"/>
      <w:r w:rsidRPr="0006175F">
        <w:rPr>
          <w:rFonts w:eastAsia="SimSun"/>
        </w:rPr>
        <w:t>Tờ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Dữ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kiện</w:t>
      </w:r>
      <w:proofErr w:type="spellEnd"/>
      <w:r w:rsidRPr="0006175F">
        <w:rPr>
          <w:rFonts w:eastAsia="SimSun"/>
        </w:rPr>
        <w:t xml:space="preserve"> 14-Khiếu </w:t>
      </w:r>
      <w:proofErr w:type="spellStart"/>
      <w:r w:rsidRPr="0006175F">
        <w:rPr>
          <w:rFonts w:eastAsia="SimSun"/>
        </w:rPr>
        <w:t>nại-Hiến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chương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về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Quyền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của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Nạn</w:t>
      </w:r>
      <w:proofErr w:type="spellEnd"/>
      <w:r w:rsidRPr="0006175F">
        <w:rPr>
          <w:rFonts w:eastAsia="SimSun"/>
        </w:rPr>
        <w:t xml:space="preserve"> </w:t>
      </w:r>
      <w:proofErr w:type="spellStart"/>
      <w:r w:rsidRPr="0006175F">
        <w:rPr>
          <w:rFonts w:eastAsia="SimSun"/>
        </w:rPr>
        <w:t>nhân</w:t>
      </w:r>
      <w:proofErr w:type="spellEnd"/>
    </w:p>
    <w:bookmarkEnd w:id="0"/>
    <w:bookmarkEnd w:id="1"/>
    <w:p w:rsidR="0006175F" w:rsidRPr="0006175F" w:rsidRDefault="0006175F" w:rsidP="0006175F">
      <w:pPr>
        <w:spacing w:after="0" w:line="240" w:lineRule="auto"/>
        <w:rPr>
          <w:sz w:val="24"/>
          <w:szCs w:val="24"/>
        </w:rPr>
      </w:pPr>
      <w:r w:rsidRPr="0006175F">
        <w:rPr>
          <w:sz w:val="24"/>
          <w:szCs w:val="24"/>
        </w:rPr>
        <w:t xml:space="preserve">Theo </w:t>
      </w:r>
      <w:proofErr w:type="spellStart"/>
      <w:r w:rsidRPr="0006175F">
        <w:rPr>
          <w:sz w:val="24"/>
          <w:szCs w:val="24"/>
        </w:rPr>
        <w:t>Hiến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Chương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về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Quyền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nạn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hành</w:t>
      </w:r>
      <w:proofErr w:type="spellEnd"/>
      <w:r w:rsidRPr="0006175F">
        <w:rPr>
          <w:sz w:val="24"/>
          <w:szCs w:val="24"/>
        </w:rPr>
        <w:t xml:space="preserve"> </w:t>
      </w:r>
      <w:proofErr w:type="gramStart"/>
      <w:r w:rsidRPr="0006175F">
        <w:rPr>
          <w:sz w:val="24"/>
          <w:szCs w:val="24"/>
        </w:rPr>
        <w:t>vi</w:t>
      </w:r>
      <w:proofErr w:type="gram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phạm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tội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khiếu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về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việc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ứng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cảnh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sát</w:t>
      </w:r>
      <w:proofErr w:type="spellEnd"/>
      <w:r w:rsidRPr="0006175F">
        <w:rPr>
          <w:sz w:val="24"/>
          <w:szCs w:val="24"/>
        </w:rPr>
        <w:t xml:space="preserve">. </w:t>
      </w:r>
      <w:proofErr w:type="spellStart"/>
      <w:r w:rsidRPr="0006175F">
        <w:rPr>
          <w:sz w:val="24"/>
          <w:szCs w:val="24"/>
        </w:rPr>
        <w:t>Khiếu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được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đưa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ra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proofErr w:type="gramStart"/>
      <w:r w:rsidRPr="0006175F">
        <w:rPr>
          <w:sz w:val="24"/>
          <w:szCs w:val="24"/>
        </w:rPr>
        <w:t>theo</w:t>
      </w:r>
      <w:proofErr w:type="spellEnd"/>
      <w:proofErr w:type="gram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nhiều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cách</w:t>
      </w:r>
      <w:proofErr w:type="spellEnd"/>
      <w:r w:rsidRPr="0006175F">
        <w:rPr>
          <w:sz w:val="24"/>
          <w:szCs w:val="24"/>
        </w:rPr>
        <w:t>.</w:t>
      </w:r>
    </w:p>
    <w:p w:rsidR="0006175F" w:rsidRPr="0006175F" w:rsidRDefault="0006175F" w:rsidP="0006175F">
      <w:pPr>
        <w:spacing w:after="0" w:line="240" w:lineRule="auto"/>
        <w:rPr>
          <w:sz w:val="24"/>
          <w:szCs w:val="24"/>
        </w:rPr>
      </w:pPr>
      <w:proofErr w:type="spellStart"/>
      <w:r w:rsidRPr="0006175F">
        <w:rPr>
          <w:sz w:val="24"/>
          <w:szCs w:val="24"/>
        </w:rPr>
        <w:t>Nếu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nghĩ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là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quyền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mình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proofErr w:type="gramStart"/>
      <w:r w:rsidRPr="0006175F">
        <w:rPr>
          <w:sz w:val="24"/>
          <w:szCs w:val="24"/>
        </w:rPr>
        <w:t>theo</w:t>
      </w:r>
      <w:proofErr w:type="spellEnd"/>
      <w:proofErr w:type="gram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Hiến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chương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đang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không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được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đáp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ứng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nói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cho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viên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phụ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trách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vụ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việc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biết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về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quan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ngại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. </w:t>
      </w:r>
      <w:proofErr w:type="spellStart"/>
      <w:r w:rsidRPr="0006175F">
        <w:rPr>
          <w:sz w:val="24"/>
          <w:szCs w:val="24"/>
        </w:rPr>
        <w:t>Nếu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họ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không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khả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năng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giải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quyết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vấn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đề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yêu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cầu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được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nói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chuyện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với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Cảnh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sát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Trưởng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Giám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sát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viên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Phụ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trách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Điều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phối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viên</w:t>
      </w:r>
      <w:proofErr w:type="spellEnd"/>
      <w:r w:rsidRPr="0006175F">
        <w:rPr>
          <w:sz w:val="24"/>
          <w:szCs w:val="24"/>
        </w:rPr>
        <w:t xml:space="preserve"> hay </w:t>
      </w:r>
      <w:proofErr w:type="spellStart"/>
      <w:r w:rsidRPr="0006175F">
        <w:rPr>
          <w:sz w:val="24"/>
          <w:szCs w:val="24"/>
        </w:rPr>
        <w:t>Chỉ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huy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viên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về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Tội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phạm</w:t>
      </w:r>
      <w:proofErr w:type="spellEnd"/>
      <w:r w:rsidRPr="0006175F">
        <w:rPr>
          <w:sz w:val="24"/>
          <w:szCs w:val="24"/>
        </w:rPr>
        <w:t xml:space="preserve">. </w:t>
      </w:r>
      <w:proofErr w:type="spellStart"/>
      <w:r w:rsidRPr="0006175F">
        <w:rPr>
          <w:sz w:val="24"/>
          <w:szCs w:val="24"/>
        </w:rPr>
        <w:t>Nếu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đã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sử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dụng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hết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tất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cả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này</w:t>
      </w:r>
      <w:proofErr w:type="spellEnd"/>
      <w:r w:rsidRPr="0006175F">
        <w:rPr>
          <w:sz w:val="24"/>
          <w:szCs w:val="24"/>
        </w:rPr>
        <w:t xml:space="preserve"> ở </w:t>
      </w:r>
      <w:proofErr w:type="spellStart"/>
      <w:r w:rsidRPr="0006175F">
        <w:rPr>
          <w:sz w:val="24"/>
          <w:szCs w:val="24"/>
        </w:rPr>
        <w:t>cấp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địa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phương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mà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vẫn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chưa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hài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lòng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thì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quyền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đưa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ra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khiếu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tới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Lực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lượng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Cảnh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sát</w:t>
      </w:r>
      <w:proofErr w:type="spellEnd"/>
      <w:r w:rsidRPr="0006175F">
        <w:rPr>
          <w:sz w:val="24"/>
          <w:szCs w:val="24"/>
        </w:rPr>
        <w:t xml:space="preserve"> NSW. </w:t>
      </w:r>
      <w:proofErr w:type="spellStart"/>
      <w:r w:rsidRPr="0006175F">
        <w:rPr>
          <w:sz w:val="24"/>
          <w:szCs w:val="24"/>
        </w:rPr>
        <w:t>Việc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này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được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làm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proofErr w:type="gramStart"/>
      <w:r w:rsidRPr="0006175F">
        <w:rPr>
          <w:sz w:val="24"/>
          <w:szCs w:val="24"/>
        </w:rPr>
        <w:t>theo</w:t>
      </w:r>
      <w:proofErr w:type="spellEnd"/>
      <w:proofErr w:type="gram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những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sau</w:t>
      </w:r>
      <w:proofErr w:type="spellEnd"/>
      <w:r w:rsidRPr="0006175F">
        <w:rPr>
          <w:sz w:val="24"/>
          <w:szCs w:val="24"/>
        </w:rPr>
        <w:t xml:space="preserve">: 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r w:rsidRPr="0006175F">
        <w:rPr>
          <w:bCs/>
          <w:sz w:val="24"/>
          <w:szCs w:val="24"/>
        </w:rPr>
        <w:t xml:space="preserve">Qua </w:t>
      </w:r>
      <w:proofErr w:type="spellStart"/>
      <w:r w:rsidRPr="0006175F">
        <w:rPr>
          <w:bCs/>
          <w:sz w:val="24"/>
          <w:szCs w:val="24"/>
        </w:rPr>
        <w:t>trang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mạng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tại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địa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chỉ</w:t>
      </w:r>
      <w:proofErr w:type="spellEnd"/>
      <w:r w:rsidRPr="0006175F">
        <w:rPr>
          <w:bCs/>
          <w:sz w:val="24"/>
          <w:szCs w:val="24"/>
        </w:rPr>
        <w:t>: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hyperlink r:id="rId6" w:history="1">
        <w:r>
          <w:rPr>
            <w:rStyle w:val="Hyperlink"/>
            <w:bCs/>
            <w:sz w:val="24"/>
            <w:szCs w:val="24"/>
          </w:rPr>
          <w:t>Visit the NSW Police website</w:t>
        </w:r>
      </w:hyperlink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rồi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proofErr w:type="gramStart"/>
      <w:r w:rsidRPr="0006175F">
        <w:rPr>
          <w:bCs/>
          <w:sz w:val="24"/>
          <w:szCs w:val="24"/>
        </w:rPr>
        <w:t>theo</w:t>
      </w:r>
      <w:proofErr w:type="spellEnd"/>
      <w:proofErr w:type="gram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đường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kết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nối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tới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phần</w:t>
      </w:r>
      <w:proofErr w:type="spellEnd"/>
      <w:r w:rsidRPr="0006175F">
        <w:rPr>
          <w:bCs/>
          <w:sz w:val="24"/>
          <w:szCs w:val="24"/>
        </w:rPr>
        <w:t xml:space="preserve"> ‘</w:t>
      </w:r>
      <w:proofErr w:type="spellStart"/>
      <w:r w:rsidRPr="0006175F">
        <w:rPr>
          <w:bCs/>
          <w:sz w:val="24"/>
          <w:szCs w:val="24"/>
        </w:rPr>
        <w:t>Khiếu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nại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về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một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nhân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viên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cảnh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sát</w:t>
      </w:r>
      <w:proofErr w:type="spellEnd"/>
      <w:r w:rsidRPr="0006175F">
        <w:rPr>
          <w:bCs/>
          <w:sz w:val="24"/>
          <w:szCs w:val="24"/>
        </w:rPr>
        <w:t>’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proofErr w:type="spellStart"/>
      <w:r w:rsidRPr="0006175F">
        <w:rPr>
          <w:bCs/>
          <w:sz w:val="24"/>
          <w:szCs w:val="24"/>
        </w:rPr>
        <w:t>Bằng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cách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điện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thoại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1800 622 571 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proofErr w:type="spellStart"/>
      <w:r w:rsidRPr="0006175F">
        <w:rPr>
          <w:bCs/>
          <w:sz w:val="24"/>
          <w:szCs w:val="24"/>
        </w:rPr>
        <w:t>Bằng</w:t>
      </w:r>
      <w:proofErr w:type="spellEnd"/>
      <w:r w:rsidRPr="0006175F">
        <w:rPr>
          <w:bCs/>
          <w:sz w:val="24"/>
          <w:szCs w:val="24"/>
        </w:rPr>
        <w:t xml:space="preserve"> TTY – quay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1800 555 677 </w:t>
      </w:r>
      <w:proofErr w:type="spellStart"/>
      <w:r w:rsidRPr="0006175F">
        <w:rPr>
          <w:bCs/>
          <w:sz w:val="24"/>
          <w:szCs w:val="24"/>
        </w:rPr>
        <w:t>rồi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yêu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cầu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1800 622 571 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proofErr w:type="spellStart"/>
      <w:r w:rsidRPr="0006175F">
        <w:rPr>
          <w:bCs/>
          <w:sz w:val="24"/>
          <w:szCs w:val="24"/>
        </w:rPr>
        <w:t>Dịch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vụ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Nói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và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Nghe</w:t>
      </w:r>
      <w:proofErr w:type="spellEnd"/>
      <w:r w:rsidRPr="0006175F">
        <w:rPr>
          <w:bCs/>
          <w:sz w:val="24"/>
          <w:szCs w:val="24"/>
        </w:rPr>
        <w:t xml:space="preserve"> (</w:t>
      </w:r>
      <w:proofErr w:type="spellStart"/>
      <w:r w:rsidRPr="0006175F">
        <w:rPr>
          <w:bCs/>
          <w:sz w:val="24"/>
          <w:szCs w:val="24"/>
        </w:rPr>
        <w:t>dịch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vụ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chuyển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tiếng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nói</w:t>
      </w:r>
      <w:proofErr w:type="spellEnd"/>
      <w:r w:rsidRPr="0006175F">
        <w:rPr>
          <w:bCs/>
          <w:sz w:val="24"/>
          <w:szCs w:val="24"/>
        </w:rPr>
        <w:t xml:space="preserve"> sang </w:t>
      </w:r>
      <w:proofErr w:type="spellStart"/>
      <w:r w:rsidRPr="0006175F">
        <w:rPr>
          <w:bCs/>
          <w:sz w:val="24"/>
          <w:szCs w:val="24"/>
        </w:rPr>
        <w:t>tiếng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nói</w:t>
      </w:r>
      <w:proofErr w:type="spellEnd"/>
      <w:r w:rsidRPr="0006175F">
        <w:rPr>
          <w:bCs/>
          <w:sz w:val="24"/>
          <w:szCs w:val="24"/>
        </w:rPr>
        <w:t xml:space="preserve">) – </w:t>
      </w:r>
      <w:proofErr w:type="spellStart"/>
      <w:r w:rsidRPr="0006175F">
        <w:rPr>
          <w:bCs/>
          <w:sz w:val="24"/>
          <w:szCs w:val="24"/>
        </w:rPr>
        <w:t>điện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thoại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1800 555 727 </w:t>
      </w:r>
      <w:proofErr w:type="spellStart"/>
      <w:r w:rsidRPr="0006175F">
        <w:rPr>
          <w:bCs/>
          <w:sz w:val="24"/>
          <w:szCs w:val="24"/>
        </w:rPr>
        <w:t>rồi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yêu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cầu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1800 622 571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r w:rsidRPr="0006175F">
        <w:rPr>
          <w:bCs/>
          <w:sz w:val="24"/>
          <w:szCs w:val="24"/>
        </w:rPr>
        <w:t xml:space="preserve">Qua </w:t>
      </w:r>
      <w:proofErr w:type="spellStart"/>
      <w:r w:rsidRPr="0006175F">
        <w:rPr>
          <w:bCs/>
          <w:sz w:val="24"/>
          <w:szCs w:val="24"/>
        </w:rPr>
        <w:t>dịch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vụ</w:t>
      </w:r>
      <w:proofErr w:type="spellEnd"/>
      <w:r w:rsidRPr="0006175F">
        <w:rPr>
          <w:bCs/>
          <w:sz w:val="24"/>
          <w:szCs w:val="24"/>
        </w:rPr>
        <w:t xml:space="preserve"> Internet relay – </w:t>
      </w:r>
      <w:proofErr w:type="spellStart"/>
      <w:r w:rsidRPr="0006175F">
        <w:rPr>
          <w:bCs/>
          <w:sz w:val="24"/>
          <w:szCs w:val="24"/>
        </w:rPr>
        <w:t>truy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cập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trang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mạng</w:t>
      </w:r>
      <w:proofErr w:type="spellEnd"/>
      <w:r w:rsidRPr="0006175F">
        <w:rPr>
          <w:bCs/>
          <w:sz w:val="24"/>
          <w:szCs w:val="24"/>
        </w:rPr>
        <w:t xml:space="preserve"> </w:t>
      </w:r>
      <w:hyperlink r:id="rId7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iprelay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rồi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yêu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cầu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1800 622 571 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  <w:lang w:val="it-IT"/>
        </w:rPr>
      </w:pPr>
      <w:proofErr w:type="spellStart"/>
      <w:r w:rsidRPr="0006175F">
        <w:rPr>
          <w:bCs/>
          <w:sz w:val="24"/>
          <w:szCs w:val="24"/>
        </w:rPr>
        <w:t>Hoặc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bằng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cách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gửi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proofErr w:type="gramStart"/>
      <w:r w:rsidRPr="0006175F">
        <w:rPr>
          <w:bCs/>
          <w:sz w:val="24"/>
          <w:szCs w:val="24"/>
        </w:rPr>
        <w:t>thư</w:t>
      </w:r>
      <w:proofErr w:type="spellEnd"/>
      <w:proofErr w:type="gram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tới</w:t>
      </w:r>
      <w:proofErr w:type="spellEnd"/>
      <w:r w:rsidRPr="0006175F">
        <w:rPr>
          <w:bCs/>
          <w:sz w:val="24"/>
          <w:szCs w:val="24"/>
        </w:rPr>
        <w:t xml:space="preserve"> </w:t>
      </w:r>
      <w:r w:rsidRPr="0006175F">
        <w:rPr>
          <w:bCs/>
          <w:sz w:val="24"/>
          <w:szCs w:val="24"/>
          <w:lang w:val="it-IT"/>
        </w:rPr>
        <w:t>PO Box 3427, TUGGERAH NSW 2259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proofErr w:type="spellStart"/>
      <w:r w:rsidRPr="0006175F">
        <w:rPr>
          <w:sz w:val="24"/>
          <w:szCs w:val="24"/>
        </w:rPr>
        <w:t>Nếu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vẫn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không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hài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lòng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về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câu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trả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lời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hoặc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không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muốn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liên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lạc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Lực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lượng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Cảnh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sát</w:t>
      </w:r>
      <w:proofErr w:type="spellEnd"/>
      <w:r w:rsidRPr="0006175F">
        <w:rPr>
          <w:sz w:val="24"/>
          <w:szCs w:val="24"/>
        </w:rPr>
        <w:t xml:space="preserve"> NSW,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liên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lạc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Dịch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vụ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cho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trang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mạng</w:t>
      </w:r>
      <w:proofErr w:type="spellEnd"/>
      <w:r w:rsidRPr="0006175F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rồi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nhắm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proofErr w:type="gramStart"/>
      <w:r w:rsidRPr="0006175F">
        <w:rPr>
          <w:bCs/>
          <w:sz w:val="24"/>
          <w:szCs w:val="24"/>
        </w:rPr>
        <w:t>chuột</w:t>
      </w:r>
      <w:proofErr w:type="spellEnd"/>
      <w:proofErr w:type="gram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vào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phần</w:t>
      </w:r>
      <w:proofErr w:type="spellEnd"/>
      <w:r w:rsidRPr="0006175F">
        <w:rPr>
          <w:bCs/>
          <w:sz w:val="24"/>
          <w:szCs w:val="24"/>
        </w:rPr>
        <w:t xml:space="preserve"> Victims Rights (</w:t>
      </w:r>
      <w:proofErr w:type="spellStart"/>
      <w:r w:rsidRPr="0006175F">
        <w:rPr>
          <w:bCs/>
          <w:sz w:val="24"/>
          <w:szCs w:val="24"/>
        </w:rPr>
        <w:t>các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Quyền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của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Nạn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nhân</w:t>
      </w:r>
      <w:proofErr w:type="spellEnd"/>
      <w:r w:rsidRPr="0006175F">
        <w:rPr>
          <w:bCs/>
          <w:sz w:val="24"/>
          <w:szCs w:val="24"/>
        </w:rPr>
        <w:t>).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06175F">
        <w:rPr>
          <w:bCs/>
          <w:sz w:val="24"/>
          <w:szCs w:val="24"/>
        </w:rPr>
        <w:t>Quý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vị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còn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có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thể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gọi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điện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thoại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đến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1800 633 063 </w:t>
      </w:r>
      <w:proofErr w:type="spellStart"/>
      <w:r w:rsidRPr="0006175F">
        <w:rPr>
          <w:bCs/>
          <w:sz w:val="24"/>
          <w:szCs w:val="24"/>
        </w:rPr>
        <w:t>hoặc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số</w:t>
      </w:r>
      <w:proofErr w:type="spellEnd"/>
      <w:r w:rsidRPr="0006175F">
        <w:rPr>
          <w:bCs/>
          <w:sz w:val="24"/>
          <w:szCs w:val="24"/>
        </w:rPr>
        <w:t xml:space="preserve"> (02) 8688 5511.</w:t>
      </w:r>
      <w:proofErr w:type="gramEnd"/>
    </w:p>
    <w:p w:rsidR="0006175F" w:rsidRPr="0006175F" w:rsidRDefault="0006175F" w:rsidP="0006175F">
      <w:pPr>
        <w:spacing w:after="0" w:line="240" w:lineRule="auto"/>
        <w:rPr>
          <w:sz w:val="24"/>
          <w:szCs w:val="24"/>
        </w:rPr>
      </w:pPr>
      <w:proofErr w:type="spellStart"/>
      <w:r w:rsidRPr="0006175F">
        <w:rPr>
          <w:sz w:val="24"/>
          <w:szCs w:val="24"/>
        </w:rPr>
        <w:t>Nhóm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Hỗ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trợ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và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Giới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thiệu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Dịch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vụ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cho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nói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chuyện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với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về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khiếu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và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cần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thiết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sẽ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giới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thiệu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tới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Điều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phối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viên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Hiến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chương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cần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lời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khuyên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thêm</w:t>
      </w:r>
      <w:proofErr w:type="spellEnd"/>
      <w:r w:rsidRPr="0006175F">
        <w:rPr>
          <w:sz w:val="24"/>
          <w:szCs w:val="24"/>
        </w:rPr>
        <w:t xml:space="preserve">.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còn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điền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mẫu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Khiếu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Hiến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chương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về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Quyền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. </w:t>
      </w:r>
      <w:proofErr w:type="spellStart"/>
      <w:r w:rsidRPr="0006175F">
        <w:rPr>
          <w:sz w:val="24"/>
          <w:szCs w:val="24"/>
        </w:rPr>
        <w:t>Mẫu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này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trang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mạng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Dịch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vụ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cho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. </w:t>
      </w:r>
      <w:proofErr w:type="spellStart"/>
      <w:r w:rsidRPr="0006175F">
        <w:rPr>
          <w:sz w:val="24"/>
          <w:szCs w:val="24"/>
        </w:rPr>
        <w:t>Nếu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ưa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gọi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điện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thoại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để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yêu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cầu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mẫu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khiếu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này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hơn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thì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mẫu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này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được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gửi</w:t>
      </w:r>
      <w:proofErr w:type="spellEnd"/>
      <w:r w:rsidRPr="0006175F">
        <w:rPr>
          <w:sz w:val="24"/>
          <w:szCs w:val="24"/>
        </w:rPr>
        <w:t xml:space="preserve"> qua </w:t>
      </w:r>
      <w:proofErr w:type="spellStart"/>
      <w:r w:rsidRPr="0006175F">
        <w:rPr>
          <w:sz w:val="24"/>
          <w:szCs w:val="24"/>
        </w:rPr>
        <w:t>đường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bưu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điện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hoặc</w:t>
      </w:r>
      <w:proofErr w:type="spellEnd"/>
      <w:r w:rsidRPr="0006175F">
        <w:rPr>
          <w:sz w:val="24"/>
          <w:szCs w:val="24"/>
        </w:rPr>
        <w:t xml:space="preserve"> qua </w:t>
      </w:r>
      <w:proofErr w:type="spellStart"/>
      <w:r w:rsidRPr="0006175F">
        <w:rPr>
          <w:sz w:val="24"/>
          <w:szCs w:val="24"/>
        </w:rPr>
        <w:t>đường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proofErr w:type="gramStart"/>
      <w:r w:rsidRPr="0006175F">
        <w:rPr>
          <w:sz w:val="24"/>
          <w:szCs w:val="24"/>
        </w:rPr>
        <w:t>thư</w:t>
      </w:r>
      <w:proofErr w:type="spellEnd"/>
      <w:proofErr w:type="gram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điện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tử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đến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quý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vị</w:t>
      </w:r>
      <w:proofErr w:type="spellEnd"/>
      <w:r w:rsidRPr="0006175F">
        <w:rPr>
          <w:sz w:val="24"/>
          <w:szCs w:val="24"/>
        </w:rPr>
        <w:t xml:space="preserve">. </w:t>
      </w:r>
    </w:p>
    <w:p w:rsidR="0006175F" w:rsidRPr="0006175F" w:rsidRDefault="0006175F" w:rsidP="0006175F">
      <w:pPr>
        <w:spacing w:after="0" w:line="240" w:lineRule="auto"/>
        <w:rPr>
          <w:bCs/>
          <w:sz w:val="24"/>
          <w:szCs w:val="24"/>
        </w:rPr>
      </w:pPr>
      <w:proofErr w:type="spellStart"/>
      <w:r w:rsidRPr="0006175F">
        <w:rPr>
          <w:sz w:val="24"/>
          <w:szCs w:val="24"/>
        </w:rPr>
        <w:t>Thông</w:t>
      </w:r>
      <w:proofErr w:type="spellEnd"/>
      <w:r w:rsidRPr="0006175F">
        <w:rPr>
          <w:sz w:val="24"/>
          <w:szCs w:val="24"/>
        </w:rPr>
        <w:t xml:space="preserve"> tin </w:t>
      </w:r>
      <w:proofErr w:type="spellStart"/>
      <w:r w:rsidRPr="0006175F">
        <w:rPr>
          <w:sz w:val="24"/>
          <w:szCs w:val="24"/>
        </w:rPr>
        <w:t>thêm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dành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cho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nạn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nhân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tội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phạm</w:t>
      </w:r>
      <w:proofErr w:type="spellEnd"/>
      <w:r w:rsidRPr="0006175F">
        <w:rPr>
          <w:sz w:val="24"/>
          <w:szCs w:val="24"/>
        </w:rPr>
        <w:t xml:space="preserve">, </w:t>
      </w:r>
      <w:proofErr w:type="spellStart"/>
      <w:r w:rsidRPr="0006175F">
        <w:rPr>
          <w:sz w:val="24"/>
          <w:szCs w:val="24"/>
        </w:rPr>
        <w:t>luôn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sẵn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có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bằng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cách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truy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cập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trang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mạng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của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Lực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lượng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Cảnh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sát</w:t>
      </w:r>
      <w:proofErr w:type="spellEnd"/>
      <w:r w:rsidRPr="0006175F">
        <w:rPr>
          <w:sz w:val="24"/>
          <w:szCs w:val="24"/>
        </w:rPr>
        <w:t xml:space="preserve"> NSW </w:t>
      </w:r>
      <w:proofErr w:type="spellStart"/>
      <w:r w:rsidRPr="0006175F">
        <w:rPr>
          <w:sz w:val="24"/>
          <w:szCs w:val="24"/>
        </w:rPr>
        <w:t>tại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địa</w:t>
      </w:r>
      <w:proofErr w:type="spellEnd"/>
      <w:r w:rsidRPr="0006175F">
        <w:rPr>
          <w:sz w:val="24"/>
          <w:szCs w:val="24"/>
        </w:rPr>
        <w:t xml:space="preserve"> </w:t>
      </w:r>
      <w:proofErr w:type="spellStart"/>
      <w:r w:rsidRPr="0006175F">
        <w:rPr>
          <w:sz w:val="24"/>
          <w:szCs w:val="24"/>
        </w:rPr>
        <w:t>chỉ</w:t>
      </w:r>
      <w:proofErr w:type="spellEnd"/>
      <w:r w:rsidRPr="0006175F">
        <w:rPr>
          <w:bCs/>
          <w:sz w:val="24"/>
          <w:szCs w:val="24"/>
        </w:rPr>
        <w:t xml:space="preserve"> </w:t>
      </w:r>
      <w:hyperlink r:id="rId9" w:history="1">
        <w:r>
          <w:rPr>
            <w:rStyle w:val="Hyperlink"/>
            <w:bCs/>
            <w:sz w:val="24"/>
            <w:szCs w:val="24"/>
          </w:rPr>
          <w:t>Visit the NSW Police website</w:t>
        </w:r>
      </w:hyperlink>
    </w:p>
    <w:p w:rsidR="0006175F" w:rsidRPr="0006175F" w:rsidRDefault="0006175F" w:rsidP="0006175F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06175F">
        <w:rPr>
          <w:bCs/>
          <w:sz w:val="24"/>
          <w:szCs w:val="24"/>
        </w:rPr>
        <w:t>Xin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cảm</w:t>
      </w:r>
      <w:proofErr w:type="spellEnd"/>
      <w:r w:rsidRPr="0006175F">
        <w:rPr>
          <w:bCs/>
          <w:sz w:val="24"/>
          <w:szCs w:val="24"/>
        </w:rPr>
        <w:t xml:space="preserve"> </w:t>
      </w:r>
      <w:proofErr w:type="spellStart"/>
      <w:r w:rsidRPr="0006175F">
        <w:rPr>
          <w:bCs/>
          <w:sz w:val="24"/>
          <w:szCs w:val="24"/>
        </w:rPr>
        <w:t>ơn</w:t>
      </w:r>
      <w:proofErr w:type="spellEnd"/>
      <w:r w:rsidRPr="0006175F">
        <w:rPr>
          <w:bCs/>
          <w:sz w:val="24"/>
          <w:szCs w:val="24"/>
        </w:rPr>
        <w:t>.</w:t>
      </w:r>
      <w:proofErr w:type="gramEnd"/>
    </w:p>
    <w:sectPr w:rsidR="0006175F" w:rsidRPr="0006175F" w:rsidSect="0099259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58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B07"/>
    <w:multiLevelType w:val="hybridMultilevel"/>
    <w:tmpl w:val="5DA2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23F8C"/>
    <w:rsid w:val="000361B2"/>
    <w:rsid w:val="0006175F"/>
    <w:rsid w:val="000B59E5"/>
    <w:rsid w:val="000D423F"/>
    <w:rsid w:val="000E39CE"/>
    <w:rsid w:val="00200E4D"/>
    <w:rsid w:val="00206C23"/>
    <w:rsid w:val="002408BF"/>
    <w:rsid w:val="002C593B"/>
    <w:rsid w:val="002F7EB3"/>
    <w:rsid w:val="003013F4"/>
    <w:rsid w:val="00327D87"/>
    <w:rsid w:val="00353E63"/>
    <w:rsid w:val="00371F92"/>
    <w:rsid w:val="00384915"/>
    <w:rsid w:val="003D7A96"/>
    <w:rsid w:val="00403292"/>
    <w:rsid w:val="004306C4"/>
    <w:rsid w:val="004A7292"/>
    <w:rsid w:val="00533804"/>
    <w:rsid w:val="005C4846"/>
    <w:rsid w:val="005D59F3"/>
    <w:rsid w:val="005D7D7F"/>
    <w:rsid w:val="005F0283"/>
    <w:rsid w:val="006329A6"/>
    <w:rsid w:val="00682CC7"/>
    <w:rsid w:val="006A4F45"/>
    <w:rsid w:val="006E7737"/>
    <w:rsid w:val="00722681"/>
    <w:rsid w:val="0076496F"/>
    <w:rsid w:val="00777A44"/>
    <w:rsid w:val="00877C2C"/>
    <w:rsid w:val="00893858"/>
    <w:rsid w:val="008B21FA"/>
    <w:rsid w:val="0090707F"/>
    <w:rsid w:val="0093508D"/>
    <w:rsid w:val="0095220E"/>
    <w:rsid w:val="00992597"/>
    <w:rsid w:val="009B5F5D"/>
    <w:rsid w:val="009C080C"/>
    <w:rsid w:val="00AB6169"/>
    <w:rsid w:val="00AC1CBC"/>
    <w:rsid w:val="00AC392F"/>
    <w:rsid w:val="00AD4E3B"/>
    <w:rsid w:val="00B26406"/>
    <w:rsid w:val="00B70DA5"/>
    <w:rsid w:val="00B87A1E"/>
    <w:rsid w:val="00B95BEC"/>
    <w:rsid w:val="00C47546"/>
    <w:rsid w:val="00CC4283"/>
    <w:rsid w:val="00D227DF"/>
    <w:rsid w:val="00D3488E"/>
    <w:rsid w:val="00D56F63"/>
    <w:rsid w:val="00D760AD"/>
    <w:rsid w:val="00DC6209"/>
    <w:rsid w:val="00DD2B4E"/>
    <w:rsid w:val="00DF5568"/>
    <w:rsid w:val="00E54504"/>
    <w:rsid w:val="00E7047C"/>
    <w:rsid w:val="00E94C0A"/>
    <w:rsid w:val="00EE4557"/>
    <w:rsid w:val="00EF5962"/>
    <w:rsid w:val="00F91061"/>
    <w:rsid w:val="00F91D37"/>
    <w:rsid w:val="00FE49D5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link.nsw.gov.a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elay.com.au/c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servic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ce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66ED-38B9-4F20-AE4A-019BAB2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2475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6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http://www.police.nsw.gov.au/services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14-Khiếu nại-Hiến chương về Quyền của Nạn nhân</dc:title>
  <dc:subject/>
  <dc:creator>John Golubic</dc:creator>
  <cp:keywords/>
  <dc:description/>
  <cp:lastModifiedBy>n2001866</cp:lastModifiedBy>
  <cp:revision>2</cp:revision>
  <cp:lastPrinted>2014-07-04T03:54:00Z</cp:lastPrinted>
  <dcterms:created xsi:type="dcterms:W3CDTF">2014-09-08T02:14:00Z</dcterms:created>
  <dcterms:modified xsi:type="dcterms:W3CDTF">2014-09-08T02:14:00Z</dcterms:modified>
</cp:coreProperties>
</file>