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4530BB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4530BB" w:rsidRDefault="004530BB" w:rsidP="004530BB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5F331F">
        <w:t>Xaashida</w:t>
      </w:r>
      <w:proofErr w:type="spellEnd"/>
      <w:r w:rsidRPr="005F331F">
        <w:t xml:space="preserve"> </w:t>
      </w:r>
      <w:proofErr w:type="spellStart"/>
      <w:r w:rsidRPr="005F331F">
        <w:t>Xaqiiqada</w:t>
      </w:r>
      <w:proofErr w:type="spellEnd"/>
      <w:r w:rsidRPr="005F331F">
        <w:t xml:space="preserve"> 14</w:t>
      </w:r>
      <w:r>
        <w:t xml:space="preserve"> </w:t>
      </w:r>
      <w:r w:rsidRPr="005F331F">
        <w:t xml:space="preserve">– </w:t>
      </w:r>
      <w:proofErr w:type="spellStart"/>
      <w:r w:rsidRPr="005F331F">
        <w:t>Samaynta</w:t>
      </w:r>
      <w:proofErr w:type="spellEnd"/>
      <w:r w:rsidRPr="005F331F">
        <w:t xml:space="preserve"> </w:t>
      </w:r>
      <w:proofErr w:type="spellStart"/>
      <w:r w:rsidRPr="005F331F">
        <w:t>Dacwad</w:t>
      </w:r>
      <w:proofErr w:type="spellEnd"/>
      <w:r w:rsidRPr="005F331F">
        <w:t xml:space="preserve"> – </w:t>
      </w:r>
      <w:proofErr w:type="spellStart"/>
      <w:r w:rsidRPr="005F331F">
        <w:t>Jaartarka</w:t>
      </w:r>
      <w:proofErr w:type="spellEnd"/>
      <w:r w:rsidRPr="005F331F">
        <w:t xml:space="preserve"> </w:t>
      </w:r>
      <w:proofErr w:type="spellStart"/>
      <w:r w:rsidRPr="005F331F">
        <w:t>Xuquuqda</w:t>
      </w:r>
      <w:proofErr w:type="spellEnd"/>
      <w:r w:rsidRPr="005F331F">
        <w:t xml:space="preserve"> </w:t>
      </w:r>
      <w:proofErr w:type="spellStart"/>
      <w:r w:rsidRPr="005F331F">
        <w:t>Dhibanaha</w:t>
      </w:r>
      <w:proofErr w:type="spellEnd"/>
    </w:p>
    <w:bookmarkEnd w:id="0"/>
    <w:bookmarkEnd w:id="1"/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dembigu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samayn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dacwado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qabteen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waafaqsan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jaartarka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xuquuqda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Arrintaan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dhowr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siyood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samayn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530BB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malaynayso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xuquuqdaada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waafaqsan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Jaartarka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qaban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masuulka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arrintaada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dareenka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qabto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ay-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yab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awoodin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xaliyaan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dhibta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weydiin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hadasho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saddex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aliflaha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kormeerka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samaynaya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Kaltanka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Xiriiriyaha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Madaxda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ah.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kuwaan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dhamaantood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ay wax ka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qaban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waayaan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heerka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maxaliga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welina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aadan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qanacsanayn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xaq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leedahay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dacwad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gudbiso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NSW.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Arrintaa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siyaallaha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socdaa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looga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qaban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. 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val="it-IT" w:eastAsia="zh-CN"/>
        </w:rPr>
      </w:pPr>
      <w:r w:rsidRPr="004530BB">
        <w:rPr>
          <w:rFonts w:eastAsia="SimSun" w:cs="Calibri"/>
          <w:sz w:val="24"/>
          <w:szCs w:val="24"/>
          <w:lang w:val="it-IT" w:eastAsia="zh-CN"/>
        </w:rPr>
        <w:t xml:space="preserve">Waxaa laga gelayaa websaytka: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val="it-IT" w:eastAsia="zh-CN"/>
        </w:rPr>
      </w:pPr>
      <w:hyperlink r:id="rId5" w:history="1">
        <w:r w:rsidRPr="004530BB">
          <w:rPr>
            <w:rStyle w:val="Hyperlink"/>
            <w:rFonts w:eastAsia="SimSun" w:cs="Calibri"/>
            <w:sz w:val="24"/>
            <w:szCs w:val="24"/>
            <w:lang w:val="it-IT" w:eastAsia="zh-CN"/>
          </w:rPr>
          <w:t>Visit the NSW Police website</w:t>
        </w:r>
      </w:hyperlink>
      <w:r w:rsidRPr="004530BB">
        <w:rPr>
          <w:rFonts w:eastAsia="SimSun" w:cs="Calibri"/>
          <w:sz w:val="24"/>
          <w:szCs w:val="24"/>
          <w:lang w:val="it-IT" w:eastAsia="zh-CN"/>
        </w:rPr>
        <w:t xml:space="preserve"> ka dibna raac linkiga ah ‘Complain about a police officer’ (Dacwada ku saabsan Sarkaalka Booliiska)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val="it-IT" w:eastAsia="zh-CN"/>
        </w:rPr>
      </w:pPr>
      <w:r w:rsidRPr="004530BB">
        <w:rPr>
          <w:rFonts w:eastAsia="SimSun" w:cs="Calibri"/>
          <w:sz w:val="24"/>
          <w:szCs w:val="24"/>
          <w:lang w:val="it-IT" w:eastAsia="zh-CN"/>
        </w:rPr>
        <w:t>Ka wac 1800 622 571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val="it-IT" w:eastAsia="zh-CN"/>
        </w:rPr>
      </w:pPr>
      <w:r w:rsidRPr="004530BB">
        <w:rPr>
          <w:rFonts w:eastAsia="SimSun" w:cs="Calibri"/>
          <w:sz w:val="24"/>
          <w:szCs w:val="24"/>
          <w:lang w:val="it-IT" w:eastAsia="zh-CN"/>
        </w:rPr>
        <w:t xml:space="preserve">Ka wac TTY – 1800 555 677 ka diban weydii 1800 622 571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val="it-IT" w:eastAsia="zh-CN"/>
        </w:rPr>
      </w:pPr>
      <w:r w:rsidRPr="004530BB">
        <w:rPr>
          <w:rFonts w:eastAsia="SimSun" w:cs="Calibri"/>
          <w:sz w:val="24"/>
          <w:szCs w:val="24"/>
          <w:lang w:val="it-IT" w:eastAsia="zh-CN"/>
        </w:rPr>
        <w:t xml:space="preserve">La hadal oo dhegayso (Hadal-hadal lagu gudbinayo) – wac 1800 555 727 ka dibna weydii 1800 622 571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val="it-IT" w:eastAsia="zh-CN"/>
        </w:rPr>
      </w:pPr>
      <w:r w:rsidRPr="004530BB">
        <w:rPr>
          <w:rFonts w:eastAsia="SimSun" w:cs="Calibri"/>
          <w:sz w:val="24"/>
          <w:szCs w:val="24"/>
          <w:lang w:val="it-IT" w:eastAsia="zh-CN"/>
        </w:rPr>
        <w:t xml:space="preserve">Waxaa laga gelayaa adeega gudbinta Internetka – gal </w:t>
      </w:r>
      <w:r w:rsidRPr="004530BB">
        <w:rPr>
          <w:rFonts w:eastAsia="SimSun" w:cs="Calibri"/>
          <w:sz w:val="24"/>
          <w:szCs w:val="24"/>
          <w:lang w:val="it-IT" w:eastAsia="zh-CN"/>
        </w:rPr>
        <w:fldChar w:fldCharType="begin"/>
      </w:r>
      <w:r w:rsidRPr="004530BB">
        <w:rPr>
          <w:rFonts w:eastAsia="SimSun" w:cs="Calibri"/>
          <w:sz w:val="24"/>
          <w:szCs w:val="24"/>
          <w:lang w:val="it-IT" w:eastAsia="zh-CN"/>
        </w:rPr>
        <w:instrText>HYPERLINK "http://www.iprelay.com.au/call"</w:instrText>
      </w:r>
      <w:r w:rsidRPr="004530BB">
        <w:rPr>
          <w:rFonts w:eastAsia="SimSun" w:cs="Calibri"/>
          <w:sz w:val="24"/>
          <w:szCs w:val="24"/>
          <w:lang w:val="it-IT" w:eastAsia="zh-CN"/>
        </w:rPr>
      </w:r>
      <w:r w:rsidRPr="004530BB">
        <w:rPr>
          <w:rFonts w:eastAsia="SimSun" w:cs="Calibri"/>
          <w:sz w:val="24"/>
          <w:szCs w:val="24"/>
          <w:lang w:val="it-IT" w:eastAsia="zh-CN"/>
        </w:rPr>
        <w:fldChar w:fldCharType="separate"/>
      </w:r>
      <w:r w:rsidRPr="004530BB">
        <w:rPr>
          <w:rStyle w:val="Hyperlink"/>
          <w:rFonts w:eastAsia="SimSun" w:cs="Calibri"/>
          <w:sz w:val="24"/>
          <w:szCs w:val="24"/>
          <w:lang w:val="it-IT" w:eastAsia="zh-CN"/>
        </w:rPr>
        <w:t>Visit the iprelay website</w:t>
      </w:r>
      <w:r w:rsidRPr="004530BB">
        <w:rPr>
          <w:rFonts w:eastAsia="SimSun" w:cs="Calibri"/>
          <w:sz w:val="24"/>
          <w:szCs w:val="24"/>
          <w:lang w:val="it-IT" w:eastAsia="zh-CN"/>
        </w:rPr>
        <w:fldChar w:fldCharType="end"/>
      </w:r>
      <w:r w:rsidRPr="004530BB">
        <w:rPr>
          <w:rFonts w:eastAsia="SimSun" w:cs="Calibri"/>
          <w:sz w:val="24"/>
          <w:szCs w:val="24"/>
          <w:lang w:val="it-IT" w:eastAsia="zh-CN"/>
        </w:rPr>
        <w:t xml:space="preserve"> ka dibna weydii 1800 622 571 </w:t>
      </w:r>
    </w:p>
    <w:p w:rsidR="004530BB" w:rsidRPr="004530BB" w:rsidRDefault="004530BB" w:rsidP="004530BB">
      <w:pPr>
        <w:spacing w:after="0" w:line="240" w:lineRule="auto"/>
        <w:rPr>
          <w:sz w:val="24"/>
          <w:szCs w:val="24"/>
        </w:rPr>
      </w:pPr>
      <w:r w:rsidRPr="004530BB">
        <w:rPr>
          <w:rFonts w:cs="Calibri"/>
          <w:sz w:val="24"/>
          <w:szCs w:val="24"/>
          <w:lang w:val="it-IT"/>
        </w:rPr>
        <w:t>Ama adiga oo boostada u diraya PO Box 3427, TUGGERAH NSW 2259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530BB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aadan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weli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qanacsanayn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jawaabta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aadan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doonayn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xiriirto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NSW,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xiriiri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ah </w:t>
      </w:r>
      <w:hyperlink r:id="rId6" w:history="1">
        <w:r w:rsidRPr="004530BB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4530BB"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 w:rsidRPr="004530BB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4530BB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dibna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riix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Victims Rights (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Xuquuqda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).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kaloo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wici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1800 633 063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(02) 8688 5511.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Xawilida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Kooxda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kaala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hadli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dacwadaada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lagama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maarmaan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kuuna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gudbin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Xiriiriyaha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Jaartarka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talo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kalo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buuxin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Foomka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Jaartarka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Dacwadaha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Xuquuqda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4530BB">
        <w:rPr>
          <w:rFonts w:eastAsia="SimSun" w:cs="Calibri"/>
          <w:sz w:val="24"/>
          <w:szCs w:val="24"/>
          <w:lang w:eastAsia="zh-CN"/>
        </w:rPr>
        <w:t xml:space="preserve">Kan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doorbidayso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codsato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Foomka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Dacwada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foomka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boostada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laguugu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diri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email.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530BB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4530BB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 xml:space="preserve"> ah </w:t>
      </w:r>
      <w:hyperlink r:id="rId7" w:history="1">
        <w:r w:rsidRPr="004530BB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4530BB" w:rsidRPr="004530BB" w:rsidRDefault="004530BB" w:rsidP="004530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4530BB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4530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530BB">
        <w:rPr>
          <w:rFonts w:eastAsia="SimSun" w:cs="Calibri"/>
          <w:sz w:val="24"/>
          <w:szCs w:val="24"/>
          <w:lang w:eastAsia="zh-CN"/>
        </w:rPr>
        <w:t xml:space="preserve">    </w:t>
      </w:r>
    </w:p>
    <w:p w:rsidR="004530BB" w:rsidRPr="004530BB" w:rsidRDefault="004530BB" w:rsidP="004530BB">
      <w:pPr>
        <w:spacing w:after="0" w:line="240" w:lineRule="auto"/>
        <w:rPr>
          <w:sz w:val="24"/>
          <w:szCs w:val="24"/>
        </w:rPr>
      </w:pPr>
    </w:p>
    <w:sectPr w:rsidR="004530BB" w:rsidRPr="004530BB" w:rsidSect="00910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27A1D"/>
    <w:multiLevelType w:val="hybridMultilevel"/>
    <w:tmpl w:val="3BBC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72E8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B2"/>
    <w:multiLevelType w:val="hybridMultilevel"/>
    <w:tmpl w:val="D910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E1C6C"/>
    <w:multiLevelType w:val="hybridMultilevel"/>
    <w:tmpl w:val="463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23B05"/>
    <w:multiLevelType w:val="hybridMultilevel"/>
    <w:tmpl w:val="BD16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E19E0"/>
    <w:rsid w:val="000F6571"/>
    <w:rsid w:val="00115FC7"/>
    <w:rsid w:val="001B0554"/>
    <w:rsid w:val="001B1DA5"/>
    <w:rsid w:val="001C7F65"/>
    <w:rsid w:val="001E6C54"/>
    <w:rsid w:val="00200310"/>
    <w:rsid w:val="00202569"/>
    <w:rsid w:val="00203DF3"/>
    <w:rsid w:val="00225636"/>
    <w:rsid w:val="002C593B"/>
    <w:rsid w:val="003B4B2A"/>
    <w:rsid w:val="004530BB"/>
    <w:rsid w:val="00473E81"/>
    <w:rsid w:val="00496E4E"/>
    <w:rsid w:val="004D17FE"/>
    <w:rsid w:val="004E5F3E"/>
    <w:rsid w:val="00510B0E"/>
    <w:rsid w:val="005136E5"/>
    <w:rsid w:val="0059104B"/>
    <w:rsid w:val="00653AE2"/>
    <w:rsid w:val="0066460D"/>
    <w:rsid w:val="00682CC7"/>
    <w:rsid w:val="006B3EFC"/>
    <w:rsid w:val="006F5ABC"/>
    <w:rsid w:val="00720D84"/>
    <w:rsid w:val="00767041"/>
    <w:rsid w:val="007B4D61"/>
    <w:rsid w:val="007F7362"/>
    <w:rsid w:val="00810B52"/>
    <w:rsid w:val="008358E9"/>
    <w:rsid w:val="008B21FA"/>
    <w:rsid w:val="009108FD"/>
    <w:rsid w:val="00924999"/>
    <w:rsid w:val="0093508D"/>
    <w:rsid w:val="0099190F"/>
    <w:rsid w:val="00995BBF"/>
    <w:rsid w:val="009A4D3E"/>
    <w:rsid w:val="009B16EC"/>
    <w:rsid w:val="009F5E14"/>
    <w:rsid w:val="00A025FD"/>
    <w:rsid w:val="00A04D3F"/>
    <w:rsid w:val="00A33074"/>
    <w:rsid w:val="00B03DDB"/>
    <w:rsid w:val="00B13FA2"/>
    <w:rsid w:val="00B34718"/>
    <w:rsid w:val="00B55265"/>
    <w:rsid w:val="00B94716"/>
    <w:rsid w:val="00C6487A"/>
    <w:rsid w:val="00CF52C8"/>
    <w:rsid w:val="00D0675C"/>
    <w:rsid w:val="00D158A3"/>
    <w:rsid w:val="00DB30C8"/>
    <w:rsid w:val="00E1565F"/>
    <w:rsid w:val="00E3706B"/>
    <w:rsid w:val="00E63A29"/>
    <w:rsid w:val="00E749D7"/>
    <w:rsid w:val="00E86619"/>
    <w:rsid w:val="00E86689"/>
    <w:rsid w:val="00E9146B"/>
    <w:rsid w:val="00F016F5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330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link.nsw.gov.au/" TargetMode="External"/><Relationship Id="rId5" Type="http://schemas.openxmlformats.org/officeDocument/2006/relationships/hyperlink" Target="http://www.police.nsw.gov.au/serv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2477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14 – Samaynta Dacwad – Jaartarka Xuquuqda Dhibanaha</dc:title>
  <dc:subject/>
  <dc:creator>John Golubic</dc:creator>
  <cp:keywords/>
  <dc:description/>
  <cp:lastModifiedBy>n2001866</cp:lastModifiedBy>
  <cp:revision>2</cp:revision>
  <cp:lastPrinted>2014-07-17T04:09:00Z</cp:lastPrinted>
  <dcterms:created xsi:type="dcterms:W3CDTF">2014-09-02T01:04:00Z</dcterms:created>
  <dcterms:modified xsi:type="dcterms:W3CDTF">2014-09-02T01:04:00Z</dcterms:modified>
</cp:coreProperties>
</file>