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096EC3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096EC3" w:rsidRDefault="00096EC3" w:rsidP="00096EC3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 w:rsidRPr="005F331F">
        <w:t>Xaashida</w:t>
      </w:r>
      <w:proofErr w:type="spellEnd"/>
      <w:r w:rsidRPr="005F331F">
        <w:t xml:space="preserve"> </w:t>
      </w:r>
      <w:proofErr w:type="spellStart"/>
      <w:r w:rsidRPr="005F331F">
        <w:t>Xaqiiqada</w:t>
      </w:r>
      <w:proofErr w:type="spellEnd"/>
      <w:r w:rsidRPr="005F331F">
        <w:t xml:space="preserve"> 15 – </w:t>
      </w:r>
      <w:proofErr w:type="spellStart"/>
      <w:r w:rsidRPr="005F331F">
        <w:t>Mashruuca</w:t>
      </w:r>
      <w:proofErr w:type="spellEnd"/>
      <w:r w:rsidRPr="005F331F">
        <w:t xml:space="preserve"> </w:t>
      </w:r>
      <w:proofErr w:type="spellStart"/>
      <w:r w:rsidRPr="005F331F">
        <w:t>Kaalmada</w:t>
      </w:r>
      <w:proofErr w:type="spellEnd"/>
      <w:r w:rsidRPr="005F331F">
        <w:t xml:space="preserve"> </w:t>
      </w:r>
      <w:proofErr w:type="spellStart"/>
      <w:r w:rsidRPr="005F331F">
        <w:t>dhibanayaasha</w:t>
      </w:r>
      <w:proofErr w:type="spellEnd"/>
    </w:p>
    <w:bookmarkEnd w:id="0"/>
    <w:bookmarkEnd w:id="1"/>
    <w:p w:rsidR="00096EC3" w:rsidRPr="00096EC3" w:rsidRDefault="00096EC3" w:rsidP="00096EC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096EC3">
        <w:rPr>
          <w:rFonts w:eastAsia="SimSun" w:cs="Calibri"/>
          <w:sz w:val="24"/>
          <w:szCs w:val="24"/>
          <w:lang w:eastAsia="zh-CN"/>
        </w:rPr>
        <w:t>Mashruuca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bixiyaa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hab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isku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dubariday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xawilaada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culays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saarayo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caawima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degdeg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helitaan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talasiineed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Tan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qabta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96EC3" w:rsidRPr="00096EC3" w:rsidRDefault="00096EC3" w:rsidP="00096EC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marayo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qoondaynayaa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Xiriiraha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kaas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samayn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qiimayn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horumarina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qorshe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hagi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096EC3">
        <w:rPr>
          <w:rFonts w:eastAsia="SimSun" w:cs="Calibri"/>
          <w:sz w:val="24"/>
          <w:szCs w:val="24"/>
          <w:lang w:eastAsia="zh-CN"/>
        </w:rPr>
        <w:t xml:space="preserve">doona 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xawilaada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kale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talo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joogta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ah. </w:t>
      </w:r>
      <w:proofErr w:type="spellStart"/>
      <w:proofErr w:type="gramStart"/>
      <w:r w:rsidRPr="00096EC3">
        <w:rPr>
          <w:rFonts w:eastAsia="SimSun" w:cs="Calibri"/>
          <w:sz w:val="24"/>
          <w:szCs w:val="24"/>
          <w:lang w:eastAsia="zh-CN"/>
        </w:rPr>
        <w:t>Daryeelka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isku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dhafan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dhamaan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5ta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nooc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ah.</w:t>
      </w:r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mudan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dalbato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mashruuca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: </w:t>
      </w:r>
    </w:p>
    <w:p w:rsidR="00096EC3" w:rsidRPr="00096EC3" w:rsidRDefault="00096EC3" w:rsidP="00096EC3">
      <w:pPr>
        <w:numPr>
          <w:ilvl w:val="0"/>
          <w:numId w:val="1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xawilaad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talo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dembiga</w:t>
      </w:r>
      <w:proofErr w:type="spellEnd"/>
    </w:p>
    <w:p w:rsidR="00096EC3" w:rsidRPr="00096EC3" w:rsidRDefault="00096EC3" w:rsidP="00096EC3">
      <w:pPr>
        <w:numPr>
          <w:ilvl w:val="0"/>
          <w:numId w:val="1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Talasiinta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rabshada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wata</w:t>
      </w:r>
      <w:proofErr w:type="spellEnd"/>
    </w:p>
    <w:p w:rsidR="00096EC3" w:rsidRPr="00096EC3" w:rsidRDefault="00096EC3" w:rsidP="00096EC3">
      <w:pPr>
        <w:numPr>
          <w:ilvl w:val="0"/>
          <w:numId w:val="1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Baahiyaha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degdegta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 –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asaasiga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xubin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ka mid ah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qoyska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96EC3">
        <w:rPr>
          <w:rFonts w:eastAsia="SimSun" w:cs="Calibri"/>
          <w:sz w:val="24"/>
          <w:szCs w:val="24"/>
          <w:lang w:eastAsia="zh-CN"/>
        </w:rPr>
        <w:t>dhimashada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waxaad</w:t>
      </w:r>
      <w:proofErr w:type="spellEnd"/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dalban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kharajka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aaska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nadiifinta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96EC3" w:rsidRPr="00096EC3" w:rsidRDefault="00096EC3" w:rsidP="00096EC3">
      <w:pPr>
        <w:numPr>
          <w:ilvl w:val="0"/>
          <w:numId w:val="1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dhaqaale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asaasiga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waalidiinta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ilmaha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qaarkood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xubin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ka mid ah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qoyska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dhimashada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heli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kharajyada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xiriira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cadaalada</w:t>
      </w:r>
      <w:proofErr w:type="spellEnd"/>
    </w:p>
    <w:p w:rsidR="00096EC3" w:rsidRPr="00096EC3" w:rsidRDefault="00096EC3" w:rsidP="00096EC3">
      <w:pPr>
        <w:numPr>
          <w:ilvl w:val="0"/>
          <w:numId w:val="15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Lacag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bixinta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Aqoonsiga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–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asaasiga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xubin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tiirsan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qoyska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waalidka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dhimashada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96EC3" w:rsidRPr="00096EC3" w:rsidRDefault="00096EC3" w:rsidP="00096EC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qayb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natiijada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awoodaan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raadinta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magdhawga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guriga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xaday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wax la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yeellay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xiran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xaalladooda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dembigu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lug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lahaa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rabshad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96EC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rabshada</w:t>
      </w:r>
      <w:proofErr w:type="spellEnd"/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cabsi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gelinta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hadlaan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masuulka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ka </w:t>
      </w:r>
      <w:proofErr w:type="gramStart"/>
      <w:r w:rsidRPr="00096EC3">
        <w:rPr>
          <w:rFonts w:eastAsia="SimSun" w:cs="Calibri"/>
          <w:sz w:val="24"/>
          <w:szCs w:val="24"/>
          <w:lang w:eastAsia="zh-CN"/>
        </w:rPr>
        <w:t xml:space="preserve">ah 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arrimahooda</w:t>
      </w:r>
      <w:proofErr w:type="spellEnd"/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midaan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masuulka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ahi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siin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macluumaadkaan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ciqaabmariyaha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kaas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markaas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ka dib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dalab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diri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96EC3">
        <w:rPr>
          <w:rFonts w:eastAsia="SimSun" w:cs="Calibri"/>
          <w:sz w:val="24"/>
          <w:szCs w:val="24"/>
          <w:lang w:eastAsia="zh-CN"/>
        </w:rPr>
        <w:t>kara</w:t>
      </w:r>
      <w:proofErr w:type="spellEnd"/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isaga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hadlaya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magaca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096EC3">
        <w:rPr>
          <w:rFonts w:eastAsia="SimSun" w:cs="Calibri"/>
          <w:sz w:val="24"/>
          <w:szCs w:val="24"/>
          <w:lang w:eastAsia="zh-CN"/>
        </w:rPr>
        <w:t>Dhibanayaasu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yihiin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bixiyaan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caddaynta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qiimaha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bedelida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dayactirka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hantida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  </w:t>
      </w:r>
    </w:p>
    <w:p w:rsidR="00096EC3" w:rsidRPr="00096EC3" w:rsidRDefault="00096EC3" w:rsidP="00096EC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dhamaan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xaalladahaan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Mashruuca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wax ka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qabanayaan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lagala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xiriiri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Helida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96EC3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ah 1800 633 063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(02) 8688 5511,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ah: </w:t>
      </w:r>
      <w:hyperlink r:id="rId5" w:history="1">
        <w:r w:rsidRPr="00096EC3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096EC3"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 w:rsidRPr="00096EC3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</w:p>
    <w:p w:rsidR="00096EC3" w:rsidRPr="00096EC3" w:rsidRDefault="00096EC3" w:rsidP="00096EC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96EC3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096EC3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 xml:space="preserve"> ah </w:t>
      </w:r>
      <w:hyperlink r:id="rId6" w:history="1">
        <w:r w:rsidRPr="00096EC3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096EC3" w:rsidRPr="00096EC3" w:rsidRDefault="00096EC3" w:rsidP="00096EC3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096EC3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096EC3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096EC3">
        <w:rPr>
          <w:rFonts w:eastAsia="SimSun" w:cs="Calibri"/>
          <w:sz w:val="24"/>
          <w:szCs w:val="24"/>
          <w:lang w:eastAsia="zh-CN"/>
        </w:rPr>
        <w:t xml:space="preserve"> </w:t>
      </w:r>
    </w:p>
    <w:sectPr w:rsidR="00096EC3" w:rsidRPr="00096EC3" w:rsidSect="009108F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27A1D"/>
    <w:multiLevelType w:val="hybridMultilevel"/>
    <w:tmpl w:val="3BBC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72E8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B2"/>
    <w:multiLevelType w:val="hybridMultilevel"/>
    <w:tmpl w:val="D910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72C1C"/>
    <w:multiLevelType w:val="hybridMultilevel"/>
    <w:tmpl w:val="D5E425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E1C6C"/>
    <w:multiLevelType w:val="hybridMultilevel"/>
    <w:tmpl w:val="463C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23B05"/>
    <w:multiLevelType w:val="hybridMultilevel"/>
    <w:tmpl w:val="BD16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92FC8"/>
    <w:rsid w:val="00096EC3"/>
    <w:rsid w:val="000E19E0"/>
    <w:rsid w:val="000F6571"/>
    <w:rsid w:val="00115FC7"/>
    <w:rsid w:val="001B0554"/>
    <w:rsid w:val="001B1DA5"/>
    <w:rsid w:val="001C7F65"/>
    <w:rsid w:val="001E6C54"/>
    <w:rsid w:val="00200310"/>
    <w:rsid w:val="00202569"/>
    <w:rsid w:val="00203DF3"/>
    <w:rsid w:val="00225636"/>
    <w:rsid w:val="002C593B"/>
    <w:rsid w:val="00312EE4"/>
    <w:rsid w:val="003A7080"/>
    <w:rsid w:val="003B4B2A"/>
    <w:rsid w:val="004530BB"/>
    <w:rsid w:val="00473E81"/>
    <w:rsid w:val="00496E4E"/>
    <w:rsid w:val="004D17FE"/>
    <w:rsid w:val="004E5F3E"/>
    <w:rsid w:val="00510B0E"/>
    <w:rsid w:val="005136E5"/>
    <w:rsid w:val="0059104B"/>
    <w:rsid w:val="00653AE2"/>
    <w:rsid w:val="0066460D"/>
    <w:rsid w:val="00682CC7"/>
    <w:rsid w:val="006B3EFC"/>
    <w:rsid w:val="006F5ABC"/>
    <w:rsid w:val="00720D84"/>
    <w:rsid w:val="00767041"/>
    <w:rsid w:val="007B4D61"/>
    <w:rsid w:val="007F7362"/>
    <w:rsid w:val="00810B52"/>
    <w:rsid w:val="008358E9"/>
    <w:rsid w:val="008B21FA"/>
    <w:rsid w:val="009108FD"/>
    <w:rsid w:val="00924999"/>
    <w:rsid w:val="0093508D"/>
    <w:rsid w:val="0099190F"/>
    <w:rsid w:val="00995BBF"/>
    <w:rsid w:val="009A4D3E"/>
    <w:rsid w:val="009F5E14"/>
    <w:rsid w:val="00A025FD"/>
    <w:rsid w:val="00A04D3F"/>
    <w:rsid w:val="00A33074"/>
    <w:rsid w:val="00B03DDB"/>
    <w:rsid w:val="00B13FA2"/>
    <w:rsid w:val="00B34718"/>
    <w:rsid w:val="00B55265"/>
    <w:rsid w:val="00B94716"/>
    <w:rsid w:val="00C6487A"/>
    <w:rsid w:val="00CF52C8"/>
    <w:rsid w:val="00D0675C"/>
    <w:rsid w:val="00D158A3"/>
    <w:rsid w:val="00DB30C8"/>
    <w:rsid w:val="00E1565F"/>
    <w:rsid w:val="00E3706B"/>
    <w:rsid w:val="00E63A29"/>
    <w:rsid w:val="00E749D7"/>
    <w:rsid w:val="00E86619"/>
    <w:rsid w:val="00E86689"/>
    <w:rsid w:val="00E9146B"/>
    <w:rsid w:val="00F016F5"/>
    <w:rsid w:val="00F91061"/>
    <w:rsid w:val="00FB3168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330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2422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15 – Mashruuca Kaalmada dhibanayaasha</dc:title>
  <dc:subject/>
  <dc:creator>John Golubic</dc:creator>
  <cp:keywords/>
  <dc:description/>
  <cp:lastModifiedBy>n2001866</cp:lastModifiedBy>
  <cp:revision>2</cp:revision>
  <cp:lastPrinted>2014-07-17T04:24:00Z</cp:lastPrinted>
  <dcterms:created xsi:type="dcterms:W3CDTF">2014-09-02T01:04:00Z</dcterms:created>
  <dcterms:modified xsi:type="dcterms:W3CDTF">2014-09-02T01:04:00Z</dcterms:modified>
</cp:coreProperties>
</file>