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D70912">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DA4C57" w:rsidRDefault="00D70912" w:rsidP="00D70912">
      <w:pPr>
        <w:pStyle w:val="Heading2"/>
        <w:spacing w:before="0" w:after="0"/>
        <w:rPr>
          <w:lang w:eastAsia="zh-CN"/>
        </w:rPr>
      </w:pPr>
      <w:bookmarkStart w:id="0" w:name="OLE_LINK17"/>
      <w:bookmarkStart w:id="1" w:name="OLE_LINK18"/>
      <w:proofErr w:type="spellStart"/>
      <w:r w:rsidRPr="00D70912">
        <w:rPr>
          <w:lang w:eastAsia="zh-CN"/>
        </w:rPr>
        <w:t>Hoja</w:t>
      </w:r>
      <w:proofErr w:type="spellEnd"/>
      <w:r w:rsidRPr="00D70912">
        <w:rPr>
          <w:lang w:eastAsia="zh-CN"/>
        </w:rPr>
        <w:t xml:space="preserve"> informative 5 - </w:t>
      </w:r>
      <w:proofErr w:type="spellStart"/>
      <w:r w:rsidRPr="00D70912">
        <w:rPr>
          <w:lang w:eastAsia="zh-CN"/>
        </w:rPr>
        <w:t>Apoyo</w:t>
      </w:r>
      <w:proofErr w:type="spellEnd"/>
      <w:r w:rsidRPr="00D70912">
        <w:rPr>
          <w:lang w:eastAsia="zh-CN"/>
        </w:rPr>
        <w:t xml:space="preserve"> </w:t>
      </w:r>
      <w:proofErr w:type="spellStart"/>
      <w:r w:rsidRPr="00D70912">
        <w:rPr>
          <w:lang w:eastAsia="zh-CN"/>
        </w:rPr>
        <w:t>para</w:t>
      </w:r>
      <w:proofErr w:type="spellEnd"/>
      <w:r w:rsidRPr="00D70912">
        <w:rPr>
          <w:lang w:eastAsia="zh-CN"/>
        </w:rPr>
        <w:t xml:space="preserve"> la </w:t>
      </w:r>
      <w:proofErr w:type="spellStart"/>
      <w:r w:rsidRPr="00D70912">
        <w:rPr>
          <w:lang w:eastAsia="zh-CN"/>
        </w:rPr>
        <w:t>Víctima</w:t>
      </w:r>
      <w:proofErr w:type="spellEnd"/>
      <w:r w:rsidRPr="00D70912">
        <w:rPr>
          <w:lang w:eastAsia="zh-CN"/>
        </w:rPr>
        <w:t xml:space="preserve"> y </w:t>
      </w:r>
      <w:proofErr w:type="spellStart"/>
      <w:r w:rsidRPr="00D70912">
        <w:rPr>
          <w:lang w:eastAsia="zh-CN"/>
        </w:rPr>
        <w:t>Derivación</w:t>
      </w:r>
      <w:bookmarkEnd w:id="0"/>
      <w:bookmarkEnd w:id="1"/>
      <w:proofErr w:type="spellEnd"/>
    </w:p>
    <w:p w:rsidR="00D70912" w:rsidRDefault="00D70912" w:rsidP="00D70912">
      <w:pPr>
        <w:spacing w:after="0" w:line="240" w:lineRule="auto"/>
        <w:rPr>
          <w:sz w:val="24"/>
          <w:szCs w:val="24"/>
          <w:lang w:val="es-ES" w:eastAsia="zh-CN"/>
        </w:rPr>
      </w:pPr>
      <w:r w:rsidRPr="00D70912">
        <w:rPr>
          <w:sz w:val="24"/>
          <w:szCs w:val="24"/>
          <w:lang w:val="es-ES" w:eastAsia="zh-CN"/>
        </w:rPr>
        <w:t>El apoyo y la derivación  de la víctima de un delito no pueden ser realizadas solamente por la Policía de Nueva Gales del Sur.  Nosotros trabajamos con otras agencias dentro del sistema judicial en pos de mejorar las respuestas y resoluciones para las víctimas de delitos.</w:t>
      </w:r>
    </w:p>
    <w:p w:rsidR="00D70912" w:rsidRPr="00D70912" w:rsidRDefault="00D70912" w:rsidP="00D70912">
      <w:pPr>
        <w:spacing w:after="0" w:line="240" w:lineRule="auto"/>
        <w:rPr>
          <w:sz w:val="24"/>
          <w:szCs w:val="24"/>
          <w:lang w:val="es-ES" w:eastAsia="zh-CN"/>
        </w:rPr>
      </w:pPr>
      <w:r w:rsidRPr="00D70912">
        <w:rPr>
          <w:sz w:val="24"/>
          <w:szCs w:val="24"/>
          <w:lang w:val="es-ES" w:eastAsia="zh-CN"/>
        </w:rPr>
        <w:t xml:space="preserve">La policía le proveerá información sobre los servicios de apoyo. Usted será remitido a la Línea de Acceso para Victimas, o VAL, a cargo de los Servicios para Victimas perteneciente al Departamento del Fiscal General y Justicia. VAL puede proveerle información, apoyo y derivación hacia una variedad de servicios para víctimas de delitos. </w:t>
      </w:r>
    </w:p>
    <w:p w:rsidR="00D70912" w:rsidRPr="00D70912" w:rsidRDefault="00D70912" w:rsidP="00D70912">
      <w:pPr>
        <w:spacing w:after="0" w:line="240" w:lineRule="auto"/>
        <w:rPr>
          <w:sz w:val="24"/>
          <w:szCs w:val="24"/>
          <w:lang w:val="es-ES" w:eastAsia="zh-CN"/>
        </w:rPr>
      </w:pPr>
      <w:r w:rsidRPr="00D70912">
        <w:rPr>
          <w:sz w:val="24"/>
          <w:szCs w:val="24"/>
          <w:lang w:val="es-ES" w:eastAsia="zh-CN"/>
        </w:rPr>
        <w:t>La Línea de Acceso para las Victimas se puede acceder llamando al 1800 633 063 o (02) 8688 5511.</w:t>
      </w:r>
      <w:r>
        <w:rPr>
          <w:sz w:val="24"/>
          <w:szCs w:val="24"/>
          <w:lang w:val="es-ES" w:eastAsia="zh-CN"/>
        </w:rPr>
        <w:t xml:space="preserve"> </w:t>
      </w:r>
      <w:r w:rsidRPr="00D70912">
        <w:rPr>
          <w:sz w:val="24"/>
          <w:szCs w:val="24"/>
          <w:lang w:val="es-ES" w:eastAsia="zh-CN"/>
        </w:rPr>
        <w:t xml:space="preserve">Por favor visite </w:t>
      </w:r>
      <w:hyperlink r:id="rId5"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w:t>
        </w:r>
        <w:proofErr w:type="spellStart"/>
        <w:r>
          <w:rPr>
            <w:rStyle w:val="Hyperlink"/>
            <w:sz w:val="24"/>
            <w:szCs w:val="24"/>
            <w:lang w:val="es-ES" w:eastAsia="zh-CN"/>
          </w:rPr>
          <w:t>Lawlink</w:t>
        </w:r>
        <w:proofErr w:type="spellEnd"/>
        <w:r>
          <w:rPr>
            <w:rStyle w:val="Hyperlink"/>
            <w:sz w:val="24"/>
            <w:szCs w:val="24"/>
            <w:lang w:val="es-ES" w:eastAsia="zh-CN"/>
          </w:rPr>
          <w:t xml:space="preserve"> </w:t>
        </w:r>
        <w:proofErr w:type="spellStart"/>
        <w:r>
          <w:rPr>
            <w:rStyle w:val="Hyperlink"/>
            <w:sz w:val="24"/>
            <w:szCs w:val="24"/>
            <w:lang w:val="es-ES" w:eastAsia="zh-CN"/>
          </w:rPr>
          <w:t>website</w:t>
        </w:r>
        <w:proofErr w:type="spellEnd"/>
      </w:hyperlink>
      <w:r w:rsidRPr="00D70912">
        <w:rPr>
          <w:sz w:val="24"/>
          <w:szCs w:val="24"/>
          <w:lang w:val="es-ES" w:eastAsia="zh-CN"/>
        </w:rPr>
        <w:t xml:space="preserve"> para más información.</w:t>
      </w:r>
    </w:p>
    <w:p w:rsidR="00D70912" w:rsidRPr="00D70912" w:rsidRDefault="00D70912" w:rsidP="00D70912">
      <w:pPr>
        <w:spacing w:after="0" w:line="240" w:lineRule="auto"/>
        <w:rPr>
          <w:sz w:val="24"/>
          <w:szCs w:val="24"/>
          <w:lang w:val="es-ES" w:eastAsia="zh-CN"/>
        </w:rPr>
      </w:pPr>
      <w:r w:rsidRPr="00D70912">
        <w:rPr>
          <w:sz w:val="24"/>
          <w:szCs w:val="24"/>
          <w:lang w:val="es-ES" w:eastAsia="zh-CN"/>
        </w:rPr>
        <w:t xml:space="preserve">Las </w:t>
      </w:r>
      <w:proofErr w:type="spellStart"/>
      <w:r w:rsidRPr="00D70912">
        <w:rPr>
          <w:sz w:val="24"/>
          <w:szCs w:val="24"/>
          <w:lang w:val="es-ES" w:eastAsia="zh-CN"/>
        </w:rPr>
        <w:t>victimas</w:t>
      </w:r>
      <w:proofErr w:type="spellEnd"/>
      <w:r w:rsidRPr="00D70912">
        <w:rPr>
          <w:sz w:val="24"/>
          <w:szCs w:val="24"/>
          <w:lang w:val="es-ES" w:eastAsia="zh-CN"/>
        </w:rPr>
        <w:t xml:space="preserve"> de crímenes violentos que ocurrieron en Nueva Gales del Sur podrían recibir asesoramiento personalizado gratuito a través del Esquema de Asesoramiento Aprobado.</w:t>
      </w:r>
    </w:p>
    <w:p w:rsidR="00D70912" w:rsidRPr="00D70912" w:rsidRDefault="00D70912" w:rsidP="00D70912">
      <w:pPr>
        <w:spacing w:after="0" w:line="240" w:lineRule="auto"/>
        <w:rPr>
          <w:sz w:val="24"/>
          <w:szCs w:val="24"/>
          <w:lang w:val="es-ES" w:eastAsia="zh-CN"/>
        </w:rPr>
      </w:pPr>
      <w:r w:rsidRPr="00D70912">
        <w:rPr>
          <w:sz w:val="24"/>
          <w:szCs w:val="24"/>
          <w:lang w:val="es-ES" w:eastAsia="zh-CN"/>
        </w:rPr>
        <w:t>Para acceder a este esquema, por favor contacte a la Línea de Acceso para las Victimas en el 1800 633 063 o (02) 8688 5511.</w:t>
      </w:r>
    </w:p>
    <w:p w:rsidR="00D70912" w:rsidRPr="00D70912" w:rsidRDefault="00D70912" w:rsidP="00D70912">
      <w:pPr>
        <w:spacing w:after="0" w:line="240" w:lineRule="auto"/>
        <w:rPr>
          <w:sz w:val="24"/>
          <w:szCs w:val="24"/>
          <w:lang w:val="es-ES" w:eastAsia="zh-CN"/>
        </w:rPr>
      </w:pPr>
      <w:r w:rsidRPr="00D70912">
        <w:rPr>
          <w:sz w:val="24"/>
          <w:szCs w:val="24"/>
          <w:lang w:val="es-ES" w:eastAsia="zh-CN"/>
        </w:rPr>
        <w:t xml:space="preserve">Alternativamente puede visitar el sitio web en </w:t>
      </w:r>
      <w:hyperlink r:id="rId6"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w:t>
        </w:r>
        <w:proofErr w:type="spellStart"/>
        <w:r>
          <w:rPr>
            <w:rStyle w:val="Hyperlink"/>
            <w:sz w:val="24"/>
            <w:szCs w:val="24"/>
            <w:lang w:val="es-ES" w:eastAsia="zh-CN"/>
          </w:rPr>
          <w:t>Lawlink</w:t>
        </w:r>
        <w:proofErr w:type="spellEnd"/>
        <w:r>
          <w:rPr>
            <w:rStyle w:val="Hyperlink"/>
            <w:sz w:val="24"/>
            <w:szCs w:val="24"/>
            <w:lang w:val="es-ES" w:eastAsia="zh-CN"/>
          </w:rPr>
          <w:t xml:space="preserve"> </w:t>
        </w:r>
        <w:proofErr w:type="spellStart"/>
        <w:r>
          <w:rPr>
            <w:rStyle w:val="Hyperlink"/>
            <w:sz w:val="24"/>
            <w:szCs w:val="24"/>
            <w:lang w:val="es-ES" w:eastAsia="zh-CN"/>
          </w:rPr>
          <w:t>website</w:t>
        </w:r>
        <w:proofErr w:type="spellEnd"/>
      </w:hyperlink>
      <w:r>
        <w:rPr>
          <w:sz w:val="24"/>
          <w:szCs w:val="24"/>
          <w:lang w:val="es-ES" w:eastAsia="zh-CN"/>
        </w:rPr>
        <w:t xml:space="preserve"> </w:t>
      </w:r>
      <w:r w:rsidRPr="00D70912">
        <w:rPr>
          <w:sz w:val="24"/>
          <w:szCs w:val="24"/>
          <w:lang w:val="es-ES" w:eastAsia="zh-CN"/>
        </w:rPr>
        <w:t xml:space="preserve">y siga el enlace a Ayuda para Víctimas de Delitos. </w:t>
      </w:r>
    </w:p>
    <w:p w:rsidR="00D70912" w:rsidRPr="00D70912" w:rsidRDefault="00D70912" w:rsidP="00D70912">
      <w:pPr>
        <w:spacing w:after="0" w:line="240" w:lineRule="auto"/>
        <w:rPr>
          <w:sz w:val="24"/>
          <w:szCs w:val="24"/>
          <w:lang w:val="es-ES" w:eastAsia="zh-CN"/>
        </w:rPr>
      </w:pPr>
      <w:r w:rsidRPr="00D70912">
        <w:rPr>
          <w:sz w:val="24"/>
          <w:szCs w:val="24"/>
          <w:lang w:val="es-ES" w:eastAsia="zh-CN"/>
        </w:rPr>
        <w:t>Apoyo continuo para asistir a familias y amigos de personas desparecidas en crisis es ofrecido por la Unidad para Familias y Amigos de Personas desaparecidas, o FFMPU en Servicios para Víctimas.</w:t>
      </w:r>
    </w:p>
    <w:p w:rsidR="00D70912" w:rsidRPr="00D70912" w:rsidRDefault="00D70912" w:rsidP="00D70912">
      <w:pPr>
        <w:spacing w:after="0" w:line="240" w:lineRule="auto"/>
        <w:rPr>
          <w:sz w:val="24"/>
          <w:szCs w:val="24"/>
          <w:lang w:val="es-ES" w:eastAsia="zh-CN"/>
        </w:rPr>
      </w:pPr>
      <w:r w:rsidRPr="00D70912">
        <w:rPr>
          <w:sz w:val="24"/>
          <w:szCs w:val="24"/>
          <w:lang w:val="es-ES" w:eastAsia="zh-CN"/>
        </w:rPr>
        <w:t xml:space="preserve">Para contactar al FFMPU, llame al 1800 227 772 o visite </w:t>
      </w:r>
      <w:hyperlink r:id="rId7"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w:t>
        </w:r>
        <w:proofErr w:type="spellStart"/>
        <w:r>
          <w:rPr>
            <w:rStyle w:val="Hyperlink"/>
            <w:sz w:val="24"/>
            <w:szCs w:val="24"/>
            <w:lang w:val="es-ES" w:eastAsia="zh-CN"/>
          </w:rPr>
          <w:t>Lawlink</w:t>
        </w:r>
        <w:proofErr w:type="spellEnd"/>
        <w:r>
          <w:rPr>
            <w:rStyle w:val="Hyperlink"/>
            <w:sz w:val="24"/>
            <w:szCs w:val="24"/>
            <w:lang w:val="es-ES" w:eastAsia="zh-CN"/>
          </w:rPr>
          <w:t xml:space="preserve"> </w:t>
        </w:r>
        <w:proofErr w:type="spellStart"/>
        <w:r>
          <w:rPr>
            <w:rStyle w:val="Hyperlink"/>
            <w:sz w:val="24"/>
            <w:szCs w:val="24"/>
            <w:lang w:val="es-ES" w:eastAsia="zh-CN"/>
          </w:rPr>
          <w:t>website</w:t>
        </w:r>
        <w:proofErr w:type="spellEnd"/>
      </w:hyperlink>
      <w:r>
        <w:rPr>
          <w:sz w:val="24"/>
          <w:szCs w:val="24"/>
          <w:lang w:val="es-ES" w:eastAsia="zh-CN"/>
        </w:rPr>
        <w:t xml:space="preserve"> </w:t>
      </w:r>
      <w:r w:rsidRPr="00D70912">
        <w:rPr>
          <w:sz w:val="24"/>
          <w:szCs w:val="24"/>
          <w:lang w:val="es-ES" w:eastAsia="zh-CN"/>
        </w:rPr>
        <w:t xml:space="preserve">y siga el enlace a Personas Desaparecidas. </w:t>
      </w:r>
    </w:p>
    <w:p w:rsidR="00D70912" w:rsidRPr="00D70912" w:rsidRDefault="00D70912" w:rsidP="00D70912">
      <w:pPr>
        <w:spacing w:after="0" w:line="240" w:lineRule="auto"/>
        <w:rPr>
          <w:sz w:val="24"/>
          <w:szCs w:val="24"/>
          <w:lang w:val="es-ES" w:eastAsia="zh-CN"/>
        </w:rPr>
      </w:pPr>
      <w:r w:rsidRPr="00D70912">
        <w:rPr>
          <w:sz w:val="24"/>
          <w:szCs w:val="24"/>
          <w:lang w:val="es-ES" w:eastAsia="zh-CN"/>
        </w:rPr>
        <w:t>Muchos, pero no todos los comandos del área local de la Policía de Nueva Gales del Sur tienen agentes especializados que pueden proveer apoyo y orientación. Si a usted le gustaría recibir ayuda de uno de estos agentes especializados, pregunte en su comisaría local si están disponibles.</w:t>
      </w:r>
    </w:p>
    <w:p w:rsidR="00D70912" w:rsidRDefault="00D70912" w:rsidP="00D70912">
      <w:pPr>
        <w:spacing w:after="0" w:line="240" w:lineRule="auto"/>
        <w:rPr>
          <w:sz w:val="24"/>
          <w:szCs w:val="24"/>
          <w:lang w:val="es-ES" w:eastAsia="zh-CN"/>
        </w:rPr>
      </w:pPr>
      <w:r w:rsidRPr="00D70912">
        <w:rPr>
          <w:b/>
          <w:sz w:val="24"/>
          <w:szCs w:val="24"/>
          <w:lang w:val="es-ES" w:eastAsia="zh-CN"/>
        </w:rPr>
        <w:t xml:space="preserve">Agentes de enlace para la comunidad aborigen, o </w:t>
      </w:r>
      <w:proofErr w:type="spellStart"/>
      <w:r w:rsidRPr="00D70912">
        <w:rPr>
          <w:b/>
          <w:sz w:val="24"/>
          <w:szCs w:val="24"/>
          <w:lang w:val="es-ES" w:eastAsia="zh-CN"/>
        </w:rPr>
        <w:t>ACLOs</w:t>
      </w:r>
      <w:proofErr w:type="spellEnd"/>
      <w:r w:rsidRPr="00D70912">
        <w:rPr>
          <w:sz w:val="24"/>
          <w:szCs w:val="24"/>
          <w:lang w:val="es-ES" w:eastAsia="zh-CN"/>
        </w:rPr>
        <w:t xml:space="preserve"> son empleados civiles de la Policía de Nueva Gales del Sur que trabajan estrechamente con la comunidad aborigen.</w:t>
      </w:r>
    </w:p>
    <w:p w:rsidR="00D70912" w:rsidRDefault="00D70912" w:rsidP="00D70912">
      <w:pPr>
        <w:spacing w:after="0" w:line="240" w:lineRule="auto"/>
        <w:rPr>
          <w:sz w:val="24"/>
          <w:szCs w:val="24"/>
          <w:lang w:val="es-ES" w:eastAsia="zh-CN"/>
        </w:rPr>
      </w:pPr>
      <w:r w:rsidRPr="00D70912">
        <w:rPr>
          <w:b/>
          <w:sz w:val="24"/>
          <w:szCs w:val="24"/>
          <w:lang w:val="es-ES" w:eastAsia="zh-CN"/>
        </w:rPr>
        <w:t xml:space="preserve">Agentes de enlace para la Violencia Domestica, o </w:t>
      </w:r>
      <w:proofErr w:type="spellStart"/>
      <w:r w:rsidRPr="00D70912">
        <w:rPr>
          <w:b/>
          <w:sz w:val="24"/>
          <w:szCs w:val="24"/>
          <w:lang w:val="es-ES" w:eastAsia="zh-CN"/>
        </w:rPr>
        <w:t>DVLOs</w:t>
      </w:r>
      <w:proofErr w:type="spellEnd"/>
      <w:r w:rsidRPr="00D70912">
        <w:rPr>
          <w:sz w:val="24"/>
          <w:szCs w:val="24"/>
          <w:lang w:val="es-ES" w:eastAsia="zh-CN"/>
        </w:rPr>
        <w:t xml:space="preserve"> son agentes especializados de la policía entrenados para proveer apoyo y orientación en relación a violencia doméstica y familiar.</w:t>
      </w:r>
    </w:p>
    <w:p w:rsidR="00D70912" w:rsidRDefault="00D70912" w:rsidP="00D70912">
      <w:pPr>
        <w:spacing w:after="0" w:line="240" w:lineRule="auto"/>
        <w:rPr>
          <w:sz w:val="24"/>
          <w:szCs w:val="24"/>
          <w:lang w:val="es-ES" w:eastAsia="zh-CN"/>
        </w:rPr>
      </w:pPr>
      <w:r w:rsidRPr="00D70912">
        <w:rPr>
          <w:b/>
          <w:sz w:val="24"/>
          <w:szCs w:val="24"/>
          <w:lang w:val="es-ES" w:eastAsia="zh-CN"/>
        </w:rPr>
        <w:t xml:space="preserve">Agentes de enlace para la Comunidad Multicultural, o </w:t>
      </w:r>
      <w:proofErr w:type="spellStart"/>
      <w:r w:rsidRPr="00D70912">
        <w:rPr>
          <w:b/>
          <w:sz w:val="24"/>
          <w:szCs w:val="24"/>
          <w:lang w:val="es-ES" w:eastAsia="zh-CN"/>
        </w:rPr>
        <w:t>MCLOs</w:t>
      </w:r>
      <w:proofErr w:type="spellEnd"/>
      <w:r w:rsidRPr="00D70912">
        <w:rPr>
          <w:b/>
          <w:sz w:val="24"/>
          <w:szCs w:val="24"/>
          <w:lang w:val="es-ES" w:eastAsia="zh-CN"/>
        </w:rPr>
        <w:t>,</w:t>
      </w:r>
      <w:r w:rsidRPr="00D70912">
        <w:rPr>
          <w:sz w:val="24"/>
          <w:szCs w:val="24"/>
          <w:lang w:val="es-ES" w:eastAsia="zh-CN"/>
        </w:rPr>
        <w:t xml:space="preserve"> son empleados civiles de la policía de Nueva Gales del Sur que trabajan para fortalecer los vínculos entre la policía y sus comunidades culturalmente diversas.  Parte de las labores de un MCLO incluye ofrecer apoyo y seguimiento de la víctima, asistencia básica con el idioma y referencias a redes de contacto. Los MCLO pueden asistir a las víctimas a denunciar un delito.</w:t>
      </w:r>
    </w:p>
    <w:p w:rsidR="00D70912" w:rsidRDefault="00D70912" w:rsidP="00D70912">
      <w:pPr>
        <w:spacing w:after="0" w:line="240" w:lineRule="auto"/>
        <w:rPr>
          <w:sz w:val="24"/>
          <w:szCs w:val="24"/>
          <w:lang w:val="es-ES" w:eastAsia="zh-CN"/>
        </w:rPr>
      </w:pPr>
      <w:r w:rsidRPr="00D70912">
        <w:rPr>
          <w:b/>
          <w:sz w:val="24"/>
          <w:szCs w:val="24"/>
          <w:lang w:val="es-ES" w:eastAsia="zh-CN"/>
        </w:rPr>
        <w:t>Agentes para los Homosexuales y Lesbianas,</w:t>
      </w:r>
      <w:r w:rsidRPr="00D70912">
        <w:rPr>
          <w:sz w:val="24"/>
          <w:szCs w:val="24"/>
          <w:lang w:val="es-ES" w:eastAsia="zh-CN"/>
        </w:rPr>
        <w:t xml:space="preserve"> </w:t>
      </w:r>
      <w:r w:rsidRPr="00D70912">
        <w:rPr>
          <w:b/>
          <w:sz w:val="24"/>
          <w:szCs w:val="24"/>
          <w:lang w:val="es-ES" w:eastAsia="zh-CN"/>
        </w:rPr>
        <w:t xml:space="preserve">o </w:t>
      </w:r>
      <w:proofErr w:type="spellStart"/>
      <w:r w:rsidRPr="00D70912">
        <w:rPr>
          <w:b/>
          <w:sz w:val="24"/>
          <w:szCs w:val="24"/>
          <w:lang w:val="es-ES" w:eastAsia="zh-CN"/>
        </w:rPr>
        <w:t>GLLOs</w:t>
      </w:r>
      <w:proofErr w:type="spellEnd"/>
      <w:r w:rsidRPr="00D70912">
        <w:rPr>
          <w:b/>
          <w:sz w:val="24"/>
          <w:szCs w:val="24"/>
          <w:lang w:val="es-ES" w:eastAsia="zh-CN"/>
        </w:rPr>
        <w:t xml:space="preserve"> </w:t>
      </w:r>
      <w:r w:rsidRPr="00D70912">
        <w:rPr>
          <w:sz w:val="24"/>
          <w:szCs w:val="24"/>
          <w:lang w:val="es-ES" w:eastAsia="zh-CN"/>
        </w:rPr>
        <w:t>son agentes especializados de la policía entrenados para tratar con temas que afectan a los homosexuales, lesbianas, bisexuales, transexuales e intersexuales, o GLBTI. Agentes GLLO están disponibles para asistir a víctimas de delitos en la categoría GLBTI y que son sensibles a temas relacionados con la aplicación de la ley en la comunidad GLBTI.</w:t>
      </w:r>
    </w:p>
    <w:p w:rsidR="00D70912" w:rsidRPr="00D70912" w:rsidRDefault="00D70912" w:rsidP="00D70912">
      <w:pPr>
        <w:spacing w:after="0" w:line="240" w:lineRule="auto"/>
        <w:rPr>
          <w:sz w:val="24"/>
          <w:szCs w:val="24"/>
          <w:lang w:val="es-ES" w:eastAsia="zh-CN"/>
        </w:rPr>
      </w:pPr>
      <w:r w:rsidRPr="00D70912">
        <w:rPr>
          <w:b/>
          <w:sz w:val="24"/>
          <w:szCs w:val="24"/>
          <w:lang w:val="es-ES" w:eastAsia="zh-CN"/>
        </w:rPr>
        <w:t xml:space="preserve">Agentes de Enlace para Jóvenes, o </w:t>
      </w:r>
      <w:proofErr w:type="spellStart"/>
      <w:r w:rsidRPr="00D70912">
        <w:rPr>
          <w:b/>
          <w:sz w:val="24"/>
          <w:szCs w:val="24"/>
          <w:lang w:val="es-ES" w:eastAsia="zh-CN"/>
        </w:rPr>
        <w:t>YLOs</w:t>
      </w:r>
      <w:proofErr w:type="spellEnd"/>
      <w:r w:rsidRPr="00D70912">
        <w:rPr>
          <w:b/>
          <w:sz w:val="24"/>
          <w:szCs w:val="24"/>
          <w:lang w:val="es-ES" w:eastAsia="zh-CN"/>
        </w:rPr>
        <w:t xml:space="preserve">, </w:t>
      </w:r>
      <w:r w:rsidRPr="00D70912">
        <w:rPr>
          <w:sz w:val="24"/>
          <w:szCs w:val="24"/>
          <w:lang w:val="es-ES" w:eastAsia="zh-CN"/>
        </w:rPr>
        <w:t>son agentes  especializados de la policía entrenados para presentar programas para la prevención del delito para reducir la victimización y la delincuencia juvenil.</w:t>
      </w:r>
    </w:p>
    <w:p w:rsidR="00D70912" w:rsidRPr="00D70912" w:rsidRDefault="00D70912" w:rsidP="00D70912">
      <w:pPr>
        <w:spacing w:after="0" w:line="240" w:lineRule="auto"/>
        <w:rPr>
          <w:b/>
          <w:sz w:val="24"/>
          <w:szCs w:val="24"/>
          <w:lang w:val="es-ES" w:eastAsia="zh-CN"/>
        </w:rPr>
      </w:pPr>
    </w:p>
    <w:p w:rsidR="00D70912" w:rsidRPr="00D70912" w:rsidRDefault="00D70912" w:rsidP="00D70912">
      <w:pPr>
        <w:spacing w:after="0" w:line="240" w:lineRule="auto"/>
        <w:rPr>
          <w:b/>
          <w:sz w:val="24"/>
          <w:szCs w:val="24"/>
          <w:lang w:val="es-ES" w:eastAsia="zh-CN"/>
        </w:rPr>
      </w:pPr>
    </w:p>
    <w:p w:rsidR="00D70912" w:rsidRPr="00D70912" w:rsidRDefault="00D70912" w:rsidP="00D70912">
      <w:pPr>
        <w:spacing w:after="0" w:line="240" w:lineRule="auto"/>
        <w:rPr>
          <w:b/>
          <w:sz w:val="24"/>
          <w:szCs w:val="24"/>
          <w:lang w:val="es-ES" w:eastAsia="zh-CN"/>
        </w:rPr>
      </w:pPr>
    </w:p>
    <w:p w:rsidR="00D70912" w:rsidRPr="00D70912" w:rsidRDefault="00D70912" w:rsidP="00D70912">
      <w:pPr>
        <w:spacing w:after="0" w:line="240" w:lineRule="auto"/>
        <w:rPr>
          <w:sz w:val="24"/>
          <w:szCs w:val="24"/>
          <w:lang w:val="es-ES" w:eastAsia="zh-CN"/>
        </w:rPr>
      </w:pPr>
      <w:r w:rsidRPr="00D70912">
        <w:rPr>
          <w:b/>
          <w:sz w:val="24"/>
          <w:szCs w:val="24"/>
          <w:lang w:val="es-ES" w:eastAsia="zh-CN"/>
        </w:rPr>
        <w:lastRenderedPageBreak/>
        <w:t xml:space="preserve">Policías de Enlace para Colegios, o </w:t>
      </w:r>
      <w:proofErr w:type="spellStart"/>
      <w:r w:rsidRPr="00D70912">
        <w:rPr>
          <w:b/>
          <w:sz w:val="24"/>
          <w:szCs w:val="24"/>
          <w:lang w:val="es-ES" w:eastAsia="zh-CN"/>
        </w:rPr>
        <w:t>SLPs</w:t>
      </w:r>
      <w:proofErr w:type="spellEnd"/>
      <w:r w:rsidRPr="00D70912">
        <w:rPr>
          <w:b/>
          <w:sz w:val="24"/>
          <w:szCs w:val="24"/>
          <w:lang w:val="es-ES" w:eastAsia="zh-CN"/>
        </w:rPr>
        <w:t xml:space="preserve"> </w:t>
      </w:r>
      <w:r w:rsidRPr="00D70912">
        <w:rPr>
          <w:sz w:val="24"/>
          <w:szCs w:val="24"/>
          <w:lang w:val="es-ES" w:eastAsia="zh-CN"/>
        </w:rPr>
        <w:t xml:space="preserve">son agentes especializados de la policía </w:t>
      </w:r>
    </w:p>
    <w:p w:rsidR="00D70912" w:rsidRDefault="00D70912" w:rsidP="00D70912">
      <w:pPr>
        <w:spacing w:after="0" w:line="240" w:lineRule="auto"/>
        <w:rPr>
          <w:sz w:val="24"/>
          <w:szCs w:val="24"/>
          <w:lang w:val="es-ES" w:eastAsia="zh-CN"/>
        </w:rPr>
      </w:pPr>
      <w:proofErr w:type="gramStart"/>
      <w:r w:rsidRPr="00D70912">
        <w:rPr>
          <w:sz w:val="24"/>
          <w:szCs w:val="24"/>
          <w:lang w:val="es-ES" w:eastAsia="zh-CN"/>
        </w:rPr>
        <w:t>que</w:t>
      </w:r>
      <w:proofErr w:type="gramEnd"/>
      <w:r w:rsidRPr="00D70912">
        <w:rPr>
          <w:sz w:val="24"/>
          <w:szCs w:val="24"/>
          <w:lang w:val="es-ES" w:eastAsia="zh-CN"/>
        </w:rPr>
        <w:t xml:space="preserve"> trabajan en colegios secundarios a lo largo y ancho de Nueva Gales del Sur. Los </w:t>
      </w:r>
      <w:proofErr w:type="spellStart"/>
      <w:r w:rsidRPr="00D70912">
        <w:rPr>
          <w:sz w:val="24"/>
          <w:szCs w:val="24"/>
          <w:lang w:val="es-ES" w:eastAsia="zh-CN"/>
        </w:rPr>
        <w:t>SLPs</w:t>
      </w:r>
      <w:proofErr w:type="spellEnd"/>
      <w:r w:rsidRPr="00D70912">
        <w:rPr>
          <w:sz w:val="24"/>
          <w:szCs w:val="24"/>
          <w:lang w:val="es-ES" w:eastAsia="zh-CN"/>
        </w:rPr>
        <w:t xml:space="preserve"> apoyan a las víctimas de delitos realizando talleres para la prevención del delito, trabajando con Rectores para enfocar cuestiones relacionadas con el crimen local y llevar a cabo un seguimiento a fondo de incidentes en colegios secundarios.</w:t>
      </w:r>
    </w:p>
    <w:p w:rsidR="00D70912" w:rsidRDefault="00D70912" w:rsidP="00D70912">
      <w:pPr>
        <w:spacing w:after="0" w:line="240" w:lineRule="auto"/>
        <w:rPr>
          <w:sz w:val="24"/>
          <w:szCs w:val="24"/>
          <w:lang w:val="es-ES" w:eastAsia="zh-CN"/>
        </w:rPr>
      </w:pPr>
      <w:r w:rsidRPr="00D70912">
        <w:rPr>
          <w:b/>
          <w:sz w:val="24"/>
          <w:szCs w:val="24"/>
          <w:lang w:val="es-ES" w:eastAsia="zh-CN"/>
        </w:rPr>
        <w:t xml:space="preserve">Agentes para la Prevención del Delito, o </w:t>
      </w:r>
      <w:proofErr w:type="spellStart"/>
      <w:r w:rsidRPr="00D70912">
        <w:rPr>
          <w:b/>
          <w:sz w:val="24"/>
          <w:szCs w:val="24"/>
          <w:lang w:val="es-ES" w:eastAsia="zh-CN"/>
        </w:rPr>
        <w:t>CPOs</w:t>
      </w:r>
      <w:proofErr w:type="spellEnd"/>
      <w:r w:rsidRPr="00D70912">
        <w:rPr>
          <w:b/>
          <w:sz w:val="24"/>
          <w:szCs w:val="24"/>
          <w:lang w:val="es-ES" w:eastAsia="zh-CN"/>
        </w:rPr>
        <w:t>,</w:t>
      </w:r>
      <w:r w:rsidRPr="00D70912">
        <w:rPr>
          <w:sz w:val="24"/>
          <w:szCs w:val="24"/>
          <w:lang w:val="es-ES" w:eastAsia="zh-CN"/>
        </w:rPr>
        <w:t xml:space="preserve"> son agentes especializados de la policía que trabajan con la comunidad a lo largo y ancho de Nueva Gales del Sur. Los </w:t>
      </w:r>
      <w:proofErr w:type="spellStart"/>
      <w:r w:rsidRPr="00D70912">
        <w:rPr>
          <w:sz w:val="24"/>
          <w:szCs w:val="24"/>
          <w:lang w:val="es-ES" w:eastAsia="zh-CN"/>
        </w:rPr>
        <w:t>CPOs</w:t>
      </w:r>
      <w:proofErr w:type="spellEnd"/>
      <w:r w:rsidRPr="00D70912">
        <w:rPr>
          <w:sz w:val="24"/>
          <w:szCs w:val="24"/>
          <w:lang w:val="es-ES" w:eastAsia="zh-CN"/>
        </w:rPr>
        <w:t xml:space="preserve"> apoyan a las víctimas de delitos y realizan talleres para la prevención del delito. Los </w:t>
      </w:r>
      <w:proofErr w:type="spellStart"/>
      <w:r w:rsidRPr="00D70912">
        <w:rPr>
          <w:sz w:val="24"/>
          <w:szCs w:val="24"/>
          <w:lang w:val="es-ES" w:eastAsia="zh-CN"/>
        </w:rPr>
        <w:t>CPOs</w:t>
      </w:r>
      <w:proofErr w:type="spellEnd"/>
      <w:r w:rsidRPr="00D70912">
        <w:rPr>
          <w:sz w:val="24"/>
          <w:szCs w:val="24"/>
          <w:lang w:val="es-ES" w:eastAsia="zh-CN"/>
        </w:rPr>
        <w:t xml:space="preserve"> ayudan a reducir el miedo al delito llevando a cabo evaluaciones de riesgo de delitos en lugares residenciales y comerciales.</w:t>
      </w:r>
    </w:p>
    <w:p w:rsidR="00D70912" w:rsidRDefault="00D70912" w:rsidP="00D70912">
      <w:pPr>
        <w:spacing w:after="0" w:line="240" w:lineRule="auto"/>
        <w:rPr>
          <w:sz w:val="24"/>
          <w:szCs w:val="24"/>
          <w:lang w:val="es-ES" w:eastAsia="zh-CN"/>
        </w:rPr>
      </w:pPr>
      <w:r w:rsidRPr="00D70912">
        <w:rPr>
          <w:b/>
          <w:sz w:val="24"/>
          <w:szCs w:val="24"/>
          <w:lang w:val="es-ES" w:eastAsia="zh-CN"/>
        </w:rPr>
        <w:t xml:space="preserve">Voluntarios para Funciones Policiales, o </w:t>
      </w:r>
      <w:proofErr w:type="spellStart"/>
      <w:r w:rsidRPr="00D70912">
        <w:rPr>
          <w:b/>
          <w:sz w:val="24"/>
          <w:szCs w:val="24"/>
          <w:lang w:val="es-ES" w:eastAsia="zh-CN"/>
        </w:rPr>
        <w:t>VIPs</w:t>
      </w:r>
      <w:proofErr w:type="spellEnd"/>
      <w:r w:rsidRPr="00D70912">
        <w:rPr>
          <w:b/>
          <w:sz w:val="24"/>
          <w:szCs w:val="24"/>
          <w:lang w:val="es-ES" w:eastAsia="zh-CN"/>
        </w:rPr>
        <w:t xml:space="preserve"> </w:t>
      </w:r>
      <w:r w:rsidRPr="00D70912">
        <w:rPr>
          <w:sz w:val="24"/>
          <w:szCs w:val="24"/>
          <w:lang w:val="es-ES" w:eastAsia="zh-CN"/>
        </w:rPr>
        <w:t>son miembros de la comunidad especialmente entrenados para asistir a la policía y a la comunidad en funciones específicas. Ellos asisten a la policía con la promoción de actividades para la prevención del delito, llevan registros de la policía local y proporcionan apoyo a las víctimas de delitos y a testigos que acuden a los tribunales.</w:t>
      </w:r>
      <w:r>
        <w:rPr>
          <w:sz w:val="24"/>
          <w:szCs w:val="24"/>
          <w:lang w:val="es-ES" w:eastAsia="zh-CN"/>
        </w:rPr>
        <w:t xml:space="preserve"> </w:t>
      </w:r>
    </w:p>
    <w:p w:rsidR="00D70912" w:rsidRDefault="00D70912" w:rsidP="00D70912">
      <w:pPr>
        <w:spacing w:after="0" w:line="240" w:lineRule="auto"/>
        <w:rPr>
          <w:sz w:val="24"/>
          <w:szCs w:val="24"/>
          <w:lang w:val="es-ES" w:eastAsia="zh-CN"/>
        </w:rPr>
      </w:pPr>
      <w:r w:rsidRPr="00D70912">
        <w:rPr>
          <w:sz w:val="24"/>
          <w:szCs w:val="24"/>
          <w:lang w:val="es-ES" w:eastAsia="zh-CN"/>
        </w:rPr>
        <w:t xml:space="preserve">Más información para las víctimas de delitos está disponible en la página web de la Policía de Nueva Gales del Sur. Visite </w:t>
      </w:r>
      <w:hyperlink r:id="rId8"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NSW Police </w:t>
        </w:r>
        <w:proofErr w:type="spellStart"/>
        <w:r>
          <w:rPr>
            <w:rStyle w:val="Hyperlink"/>
            <w:sz w:val="24"/>
            <w:szCs w:val="24"/>
            <w:lang w:val="es-ES" w:eastAsia="zh-CN"/>
          </w:rPr>
          <w:t>website</w:t>
        </w:r>
        <w:proofErr w:type="spellEnd"/>
      </w:hyperlink>
      <w:r>
        <w:rPr>
          <w:sz w:val="24"/>
          <w:szCs w:val="24"/>
          <w:lang w:val="es-ES" w:eastAsia="zh-CN"/>
        </w:rPr>
        <w:t xml:space="preserve"> </w:t>
      </w:r>
    </w:p>
    <w:p w:rsidR="00D70912" w:rsidRDefault="00D70912" w:rsidP="00D70912">
      <w:pPr>
        <w:spacing w:after="0" w:line="240" w:lineRule="auto"/>
        <w:rPr>
          <w:sz w:val="24"/>
          <w:szCs w:val="24"/>
          <w:lang w:val="es-ES" w:eastAsia="zh-CN"/>
        </w:rPr>
      </w:pPr>
      <w:r w:rsidRPr="00D70912">
        <w:rPr>
          <w:sz w:val="24"/>
          <w:szCs w:val="24"/>
          <w:lang w:val="es-ES" w:eastAsia="zh-CN"/>
        </w:rPr>
        <w:t>Gracias</w:t>
      </w:r>
    </w:p>
    <w:p w:rsidR="00D70912" w:rsidRDefault="00D70912" w:rsidP="00D70912">
      <w:pPr>
        <w:spacing w:line="240" w:lineRule="auto"/>
        <w:rPr>
          <w:sz w:val="24"/>
          <w:szCs w:val="24"/>
          <w:lang w:val="es-ES" w:eastAsia="zh-CN"/>
        </w:rPr>
      </w:pPr>
    </w:p>
    <w:p w:rsidR="00D70912" w:rsidRPr="00D70912" w:rsidRDefault="00D70912" w:rsidP="00D70912">
      <w:pPr>
        <w:spacing w:line="240" w:lineRule="auto"/>
        <w:rPr>
          <w:sz w:val="24"/>
          <w:szCs w:val="24"/>
          <w:lang w:eastAsia="zh-CN"/>
        </w:rPr>
      </w:pPr>
    </w:p>
    <w:p w:rsidR="00D70912" w:rsidRDefault="00D70912" w:rsidP="00D70912">
      <w:pPr>
        <w:rPr>
          <w:lang w:eastAsia="zh-CN"/>
        </w:rPr>
      </w:pPr>
    </w:p>
    <w:p w:rsidR="00D70912" w:rsidRDefault="00D70912" w:rsidP="00D70912">
      <w:pPr>
        <w:rPr>
          <w:lang w:eastAsia="zh-CN"/>
        </w:rPr>
      </w:pPr>
    </w:p>
    <w:p w:rsidR="00D70912" w:rsidRDefault="00D70912" w:rsidP="00D70912">
      <w:pPr>
        <w:rPr>
          <w:lang w:eastAsia="zh-CN"/>
        </w:rPr>
      </w:pPr>
    </w:p>
    <w:p w:rsidR="00D70912" w:rsidRPr="00D70912" w:rsidRDefault="00D70912" w:rsidP="00D70912">
      <w:pPr>
        <w:rPr>
          <w:lang w:eastAsia="zh-CN"/>
        </w:rPr>
      </w:pPr>
    </w:p>
    <w:sectPr w:rsidR="00D70912" w:rsidRPr="00D709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476A0E"/>
    <w:multiLevelType w:val="hybridMultilevel"/>
    <w:tmpl w:val="C046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187C78"/>
    <w:rsid w:val="002C593B"/>
    <w:rsid w:val="00353E63"/>
    <w:rsid w:val="0037414C"/>
    <w:rsid w:val="00383873"/>
    <w:rsid w:val="003A1DD7"/>
    <w:rsid w:val="00435A40"/>
    <w:rsid w:val="004B4A48"/>
    <w:rsid w:val="004C1F4E"/>
    <w:rsid w:val="005D575D"/>
    <w:rsid w:val="00605B06"/>
    <w:rsid w:val="006664BB"/>
    <w:rsid w:val="00682CC7"/>
    <w:rsid w:val="006932A7"/>
    <w:rsid w:val="0081192B"/>
    <w:rsid w:val="00817511"/>
    <w:rsid w:val="008B21FA"/>
    <w:rsid w:val="00922D16"/>
    <w:rsid w:val="00923165"/>
    <w:rsid w:val="0093508D"/>
    <w:rsid w:val="00AA3EE7"/>
    <w:rsid w:val="00AF500B"/>
    <w:rsid w:val="00B3395A"/>
    <w:rsid w:val="00BE6291"/>
    <w:rsid w:val="00D70912"/>
    <w:rsid w:val="00DA4C57"/>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lice.nsw.gov.au/" TargetMode="External"/><Relationship Id="rId3" Type="http://schemas.openxmlformats.org/officeDocument/2006/relationships/settings" Target="settings.xml"/><Relationship Id="rId7" Type="http://schemas.openxmlformats.org/officeDocument/2006/relationships/hyperlink" Target="http://www.missingpersons.lawlink.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link.nsw.gov.au/" TargetMode="External"/><Relationship Id="rId5" Type="http://schemas.openxmlformats.org/officeDocument/2006/relationships/hyperlink" Target="http://www.lawlink.nsw.gov.au/v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4824</CharactersWithSpaces>
  <SharedDoc>false</SharedDoc>
  <HLinks>
    <vt:vector size="24" baseType="variant">
      <vt:variant>
        <vt:i4>1245274</vt:i4>
      </vt:variant>
      <vt:variant>
        <vt:i4>9</vt:i4>
      </vt:variant>
      <vt:variant>
        <vt:i4>0</vt:i4>
      </vt:variant>
      <vt:variant>
        <vt:i4>5</vt:i4>
      </vt:variant>
      <vt:variant>
        <vt:lpwstr>http://www.police.nsw.gov.au/</vt:lpwstr>
      </vt:variant>
      <vt:variant>
        <vt:lpwstr/>
      </vt:variant>
      <vt:variant>
        <vt:i4>4784202</vt:i4>
      </vt:variant>
      <vt:variant>
        <vt:i4>6</vt:i4>
      </vt:variant>
      <vt:variant>
        <vt:i4>0</vt:i4>
      </vt:variant>
      <vt:variant>
        <vt:i4>5</vt:i4>
      </vt:variant>
      <vt:variant>
        <vt:lpwstr>http://www.missingpersons.lawlink.nsw.gov.au/</vt:lpwstr>
      </vt:variant>
      <vt:variant>
        <vt:lpwstr/>
      </vt:variant>
      <vt:variant>
        <vt:i4>7602292</vt:i4>
      </vt:variant>
      <vt:variant>
        <vt:i4>3</vt:i4>
      </vt:variant>
      <vt:variant>
        <vt:i4>0</vt:i4>
      </vt:variant>
      <vt:variant>
        <vt:i4>5</vt:i4>
      </vt:variant>
      <vt:variant>
        <vt:lpwstr>http://www.lawlink.nsw.gov.au/</vt:lpwstr>
      </vt:variant>
      <vt:variant>
        <vt:lpwstr/>
      </vt:variant>
      <vt:variant>
        <vt:i4>458754</vt:i4>
      </vt:variant>
      <vt:variant>
        <vt:i4>0</vt:i4>
      </vt:variant>
      <vt:variant>
        <vt:i4>0</vt:i4>
      </vt:variant>
      <vt:variant>
        <vt:i4>5</vt:i4>
      </vt:variant>
      <vt:variant>
        <vt:lpwstr>http://www.lawlink.nsw.gov.au/vs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informative 5 - Apoyo para la Víctima y Derivación</dc:title>
  <dc:subject/>
  <dc:creator>John Golubic</dc:creator>
  <cp:keywords/>
  <dc:description/>
  <cp:lastModifiedBy>n2001866</cp:lastModifiedBy>
  <cp:revision>2</cp:revision>
  <cp:lastPrinted>2014-07-02T02:27:00Z</cp:lastPrinted>
  <dcterms:created xsi:type="dcterms:W3CDTF">2014-09-02T04:20:00Z</dcterms:created>
  <dcterms:modified xsi:type="dcterms:W3CDTF">2014-09-02T04:20:00Z</dcterms:modified>
</cp:coreProperties>
</file>